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A685" w14:textId="390F72FF" w:rsidR="00296DC7" w:rsidRPr="00296DC7" w:rsidRDefault="00296DC7" w:rsidP="00F63B4E">
      <w:pPr>
        <w:spacing w:after="0" w:line="276" w:lineRule="auto"/>
        <w:jc w:val="center"/>
        <w:rPr>
          <w:b/>
          <w:bCs/>
          <w:sz w:val="20"/>
          <w:szCs w:val="20"/>
        </w:rPr>
      </w:pPr>
      <w:r w:rsidRPr="00296DC7">
        <w:rPr>
          <w:b/>
          <w:bCs/>
          <w:sz w:val="20"/>
          <w:szCs w:val="20"/>
        </w:rPr>
        <w:t>THE GREAT PHYSICIAN</w:t>
      </w:r>
    </w:p>
    <w:p w14:paraId="28620FA3" w14:textId="5A23200B" w:rsidR="00296DC7" w:rsidRPr="00296DC7" w:rsidRDefault="00296DC7" w:rsidP="00F63B4E">
      <w:pPr>
        <w:spacing w:after="0" w:line="276" w:lineRule="auto"/>
        <w:jc w:val="both"/>
        <w:rPr>
          <w:sz w:val="20"/>
          <w:szCs w:val="20"/>
        </w:rPr>
      </w:pPr>
    </w:p>
    <w:p w14:paraId="2F2102EA" w14:textId="4E20D801" w:rsidR="0059019E" w:rsidRPr="0059019E" w:rsidRDefault="0059019E" w:rsidP="00F63B4E">
      <w:pPr>
        <w:spacing w:after="0" w:line="276" w:lineRule="auto"/>
        <w:jc w:val="both"/>
        <w:rPr>
          <w:sz w:val="20"/>
          <w:szCs w:val="20"/>
        </w:rPr>
      </w:pPr>
      <w:r w:rsidRPr="00EF1530">
        <w:rPr>
          <w:sz w:val="20"/>
          <w:szCs w:val="20"/>
        </w:rPr>
        <w:t>“</w:t>
      </w:r>
      <w:r w:rsidRPr="0059019E">
        <w:rPr>
          <w:sz w:val="20"/>
          <w:szCs w:val="20"/>
        </w:rPr>
        <w:t xml:space="preserve">As Jesus passed on from there, He saw a man named Matthew sitting at the tax office. And He said to him, </w:t>
      </w:r>
      <w:r w:rsidR="0070743D" w:rsidRPr="00EF1530">
        <w:rPr>
          <w:sz w:val="20"/>
          <w:szCs w:val="20"/>
        </w:rPr>
        <w:t>‘</w:t>
      </w:r>
      <w:r w:rsidRPr="0059019E">
        <w:rPr>
          <w:sz w:val="20"/>
          <w:szCs w:val="20"/>
        </w:rPr>
        <w:t>Follow Me.</w:t>
      </w:r>
      <w:r w:rsidR="0070743D" w:rsidRPr="00EF1530">
        <w:rPr>
          <w:sz w:val="20"/>
          <w:szCs w:val="20"/>
        </w:rPr>
        <w:t>’</w:t>
      </w:r>
      <w:r w:rsidRPr="0059019E">
        <w:rPr>
          <w:sz w:val="20"/>
          <w:szCs w:val="20"/>
        </w:rPr>
        <w:t xml:space="preserve"> </w:t>
      </w:r>
      <w:r w:rsidR="0070743D" w:rsidRPr="00EF1530">
        <w:rPr>
          <w:sz w:val="20"/>
          <w:szCs w:val="20"/>
        </w:rPr>
        <w:t>So,</w:t>
      </w:r>
      <w:r w:rsidRPr="0059019E">
        <w:rPr>
          <w:sz w:val="20"/>
          <w:szCs w:val="20"/>
        </w:rPr>
        <w:t xml:space="preserve"> he arose and followed Him.</w:t>
      </w:r>
      <w:r w:rsidRPr="00EF1530">
        <w:rPr>
          <w:sz w:val="20"/>
          <w:szCs w:val="20"/>
        </w:rPr>
        <w:t xml:space="preserve"> </w:t>
      </w:r>
      <w:r w:rsidRPr="0059019E">
        <w:rPr>
          <w:sz w:val="20"/>
          <w:szCs w:val="20"/>
        </w:rPr>
        <w:t xml:space="preserve">Now it happened, as Jesus sat at the table in the house, that behold, many tax collectors and sinners came and sat down with Him and His disciples. And when the Pharisees saw it, they said to His disciples, </w:t>
      </w:r>
      <w:r w:rsidR="0070743D" w:rsidRPr="00D86237">
        <w:rPr>
          <w:b/>
          <w:bCs/>
          <w:i/>
          <w:iCs/>
          <w:sz w:val="20"/>
          <w:szCs w:val="20"/>
        </w:rPr>
        <w:t>‘</w:t>
      </w:r>
      <w:r w:rsidRPr="0059019E">
        <w:rPr>
          <w:b/>
          <w:bCs/>
          <w:i/>
          <w:iCs/>
          <w:sz w:val="20"/>
          <w:szCs w:val="20"/>
        </w:rPr>
        <w:t>Why does your Teacher eat with tax collectors and sinners?</w:t>
      </w:r>
      <w:r w:rsidR="0070743D" w:rsidRPr="00D86237">
        <w:rPr>
          <w:b/>
          <w:bCs/>
          <w:i/>
          <w:iCs/>
          <w:sz w:val="20"/>
          <w:szCs w:val="20"/>
        </w:rPr>
        <w:t>’</w:t>
      </w:r>
      <w:r w:rsidRPr="00EF1530">
        <w:rPr>
          <w:sz w:val="20"/>
          <w:szCs w:val="20"/>
        </w:rPr>
        <w:t xml:space="preserve"> </w:t>
      </w:r>
      <w:r w:rsidRPr="0059019E">
        <w:rPr>
          <w:sz w:val="20"/>
          <w:szCs w:val="20"/>
        </w:rPr>
        <w:t xml:space="preserve">When Jesus heard that, He said to them, </w:t>
      </w:r>
      <w:r w:rsidR="0070743D" w:rsidRPr="00EF1530">
        <w:rPr>
          <w:b/>
          <w:bCs/>
          <w:i/>
          <w:iCs/>
          <w:sz w:val="20"/>
          <w:szCs w:val="20"/>
        </w:rPr>
        <w:t>‘</w:t>
      </w:r>
      <w:r w:rsidRPr="0059019E">
        <w:rPr>
          <w:b/>
          <w:bCs/>
          <w:i/>
          <w:iCs/>
          <w:sz w:val="20"/>
          <w:szCs w:val="20"/>
        </w:rPr>
        <w:t>Those who are well have no need of a physician, but those who are sick.</w:t>
      </w:r>
      <w:r w:rsidRPr="0059019E">
        <w:rPr>
          <w:sz w:val="20"/>
          <w:szCs w:val="20"/>
        </w:rPr>
        <w:t xml:space="preserve"> But go and learn what this means: </w:t>
      </w:r>
      <w:r w:rsidR="0070743D" w:rsidRPr="00EF1530">
        <w:rPr>
          <w:sz w:val="20"/>
          <w:szCs w:val="20"/>
        </w:rPr>
        <w:t>“</w:t>
      </w:r>
      <w:r w:rsidRPr="0059019E">
        <w:rPr>
          <w:sz w:val="20"/>
          <w:szCs w:val="20"/>
        </w:rPr>
        <w:t>I desire mercy and not sacrifice.</w:t>
      </w:r>
      <w:r w:rsidR="0070743D" w:rsidRPr="00EF1530">
        <w:rPr>
          <w:sz w:val="20"/>
          <w:szCs w:val="20"/>
        </w:rPr>
        <w:t xml:space="preserve">” </w:t>
      </w:r>
      <w:r w:rsidRPr="00AE296B">
        <w:rPr>
          <w:b/>
          <w:bCs/>
          <w:i/>
          <w:iCs/>
          <w:sz w:val="20"/>
          <w:szCs w:val="20"/>
        </w:rPr>
        <w:t>For I did not come to call the righteous, but sinners,</w:t>
      </w:r>
      <w:r w:rsidR="00124BD8" w:rsidRPr="00AE296B">
        <w:rPr>
          <w:b/>
          <w:bCs/>
          <w:i/>
          <w:iCs/>
          <w:sz w:val="20"/>
          <w:szCs w:val="20"/>
        </w:rPr>
        <w:t xml:space="preserve"> </w:t>
      </w:r>
      <w:r w:rsidRPr="00AE296B">
        <w:rPr>
          <w:b/>
          <w:bCs/>
          <w:i/>
          <w:iCs/>
          <w:sz w:val="20"/>
          <w:szCs w:val="20"/>
        </w:rPr>
        <w:t>to repentance</w:t>
      </w:r>
      <w:r w:rsidR="0070743D" w:rsidRPr="00AE296B">
        <w:rPr>
          <w:b/>
          <w:bCs/>
          <w:i/>
          <w:iCs/>
          <w:sz w:val="20"/>
          <w:szCs w:val="20"/>
        </w:rPr>
        <w:t>’</w:t>
      </w:r>
      <w:r w:rsidRPr="00AE296B">
        <w:rPr>
          <w:b/>
          <w:bCs/>
          <w:i/>
          <w:iCs/>
          <w:sz w:val="20"/>
          <w:szCs w:val="20"/>
        </w:rPr>
        <w:t>”</w:t>
      </w:r>
      <w:r w:rsidRPr="00EF1530">
        <w:rPr>
          <w:sz w:val="20"/>
          <w:szCs w:val="20"/>
        </w:rPr>
        <w:t xml:space="preserve"> (Mt.9:9-13).</w:t>
      </w:r>
    </w:p>
    <w:p w14:paraId="09B280DB" w14:textId="77777777" w:rsidR="0059019E" w:rsidRPr="00EF1530" w:rsidRDefault="0059019E" w:rsidP="00F63B4E">
      <w:pPr>
        <w:spacing w:after="0" w:line="276" w:lineRule="auto"/>
        <w:jc w:val="both"/>
        <w:rPr>
          <w:sz w:val="20"/>
          <w:szCs w:val="20"/>
        </w:rPr>
      </w:pPr>
    </w:p>
    <w:p w14:paraId="54FEB974" w14:textId="52F1A8DA" w:rsidR="00296DC7" w:rsidRPr="00EF1530" w:rsidRDefault="00296DC7" w:rsidP="00F63B4E">
      <w:pPr>
        <w:spacing w:after="0" w:line="276" w:lineRule="auto"/>
        <w:jc w:val="both"/>
        <w:rPr>
          <w:sz w:val="20"/>
          <w:szCs w:val="20"/>
        </w:rPr>
      </w:pPr>
      <w:r w:rsidRPr="00296DC7">
        <w:rPr>
          <w:sz w:val="20"/>
          <w:szCs w:val="20"/>
        </w:rPr>
        <w:t>Jesus often used various figures</w:t>
      </w:r>
      <w:r w:rsidR="00836C84" w:rsidRPr="00EF1530">
        <w:rPr>
          <w:sz w:val="20"/>
          <w:szCs w:val="20"/>
        </w:rPr>
        <w:t xml:space="preserve"> </w:t>
      </w:r>
      <w:r w:rsidRPr="00296DC7">
        <w:rPr>
          <w:sz w:val="20"/>
          <w:szCs w:val="20"/>
        </w:rPr>
        <w:t>to teach spiritual truths</w:t>
      </w:r>
      <w:r w:rsidR="00836C84" w:rsidRPr="00EF1530">
        <w:rPr>
          <w:sz w:val="20"/>
          <w:szCs w:val="20"/>
        </w:rPr>
        <w:t xml:space="preserve">. For example, </w:t>
      </w:r>
      <w:r w:rsidRPr="00296DC7">
        <w:rPr>
          <w:sz w:val="20"/>
          <w:szCs w:val="20"/>
        </w:rPr>
        <w:t>He used</w:t>
      </w:r>
      <w:r w:rsidR="00836C84" w:rsidRPr="00EF1530">
        <w:rPr>
          <w:sz w:val="20"/>
          <w:szCs w:val="20"/>
        </w:rPr>
        <w:t xml:space="preserve"> the figures of </w:t>
      </w:r>
      <w:r w:rsidRPr="00296DC7">
        <w:rPr>
          <w:sz w:val="20"/>
          <w:szCs w:val="20"/>
        </w:rPr>
        <w:t xml:space="preserve">a </w:t>
      </w:r>
      <w:r w:rsidR="00836C84" w:rsidRPr="00EF1530">
        <w:rPr>
          <w:sz w:val="20"/>
          <w:szCs w:val="20"/>
        </w:rPr>
        <w:t>“</w:t>
      </w:r>
      <w:r w:rsidRPr="00296DC7">
        <w:rPr>
          <w:sz w:val="20"/>
          <w:szCs w:val="20"/>
        </w:rPr>
        <w:t>sower” (Mt.13:3f</w:t>
      </w:r>
      <w:r w:rsidR="00836C84" w:rsidRPr="00EF1530">
        <w:rPr>
          <w:sz w:val="20"/>
          <w:szCs w:val="20"/>
        </w:rPr>
        <w:t>f</w:t>
      </w:r>
      <w:r w:rsidRPr="00296DC7">
        <w:rPr>
          <w:sz w:val="20"/>
          <w:szCs w:val="20"/>
        </w:rPr>
        <w:t xml:space="preserve">), “leaven” (v.33), </w:t>
      </w:r>
      <w:r w:rsidR="00836C84" w:rsidRPr="00EF1530">
        <w:rPr>
          <w:sz w:val="20"/>
          <w:szCs w:val="20"/>
        </w:rPr>
        <w:t>and</w:t>
      </w:r>
      <w:r w:rsidRPr="00296DC7">
        <w:rPr>
          <w:sz w:val="20"/>
          <w:szCs w:val="20"/>
        </w:rPr>
        <w:t xml:space="preserve"> a </w:t>
      </w:r>
      <w:r w:rsidR="00836C84" w:rsidRPr="00EF1530">
        <w:rPr>
          <w:sz w:val="20"/>
          <w:szCs w:val="20"/>
        </w:rPr>
        <w:t>“</w:t>
      </w:r>
      <w:r w:rsidRPr="00296DC7">
        <w:rPr>
          <w:sz w:val="20"/>
          <w:szCs w:val="20"/>
        </w:rPr>
        <w:t xml:space="preserve">merchant” (v.45). In </w:t>
      </w:r>
      <w:r w:rsidR="00836C84" w:rsidRPr="00EF1530">
        <w:rPr>
          <w:sz w:val="20"/>
          <w:szCs w:val="20"/>
        </w:rPr>
        <w:t>Matthew 9:9-13, He figuratively</w:t>
      </w:r>
      <w:r w:rsidRPr="00296DC7">
        <w:rPr>
          <w:sz w:val="20"/>
          <w:szCs w:val="20"/>
        </w:rPr>
        <w:t xml:space="preserve"> pictures Himself as a </w:t>
      </w:r>
      <w:r w:rsidR="00836C84" w:rsidRPr="00D86237">
        <w:rPr>
          <w:b/>
          <w:bCs/>
          <w:i/>
          <w:iCs/>
          <w:sz w:val="20"/>
          <w:szCs w:val="20"/>
        </w:rPr>
        <w:t>“</w:t>
      </w:r>
      <w:r w:rsidRPr="00296DC7">
        <w:rPr>
          <w:b/>
          <w:bCs/>
          <w:i/>
          <w:iCs/>
          <w:sz w:val="20"/>
          <w:szCs w:val="20"/>
        </w:rPr>
        <w:t>physician”</w:t>
      </w:r>
      <w:r w:rsidRPr="00296DC7">
        <w:rPr>
          <w:sz w:val="20"/>
          <w:szCs w:val="20"/>
        </w:rPr>
        <w:t xml:space="preserve"> (9:12)</w:t>
      </w:r>
      <w:r w:rsidR="00D86237">
        <w:rPr>
          <w:sz w:val="20"/>
          <w:szCs w:val="20"/>
        </w:rPr>
        <w:t xml:space="preserve">; and His patients as </w:t>
      </w:r>
      <w:r w:rsidR="00D86237" w:rsidRPr="00D86237">
        <w:rPr>
          <w:b/>
          <w:bCs/>
          <w:i/>
          <w:iCs/>
          <w:sz w:val="20"/>
          <w:szCs w:val="20"/>
        </w:rPr>
        <w:t>“</w:t>
      </w:r>
      <w:r w:rsidR="00AE296B">
        <w:rPr>
          <w:b/>
          <w:bCs/>
          <w:i/>
          <w:iCs/>
          <w:sz w:val="20"/>
          <w:szCs w:val="20"/>
        </w:rPr>
        <w:t>sinners”</w:t>
      </w:r>
      <w:r w:rsidR="00AE296B" w:rsidRPr="00AE296B">
        <w:rPr>
          <w:b/>
          <w:bCs/>
          <w:i/>
          <w:iCs/>
          <w:sz w:val="20"/>
          <w:szCs w:val="20"/>
        </w:rPr>
        <w:t xml:space="preserve"> </w:t>
      </w:r>
      <w:r w:rsidR="00AE296B">
        <w:rPr>
          <w:sz w:val="20"/>
          <w:szCs w:val="20"/>
        </w:rPr>
        <w:t>who</w:t>
      </w:r>
      <w:r w:rsidR="00AE296B" w:rsidRPr="00AE296B">
        <w:rPr>
          <w:sz w:val="20"/>
          <w:szCs w:val="20"/>
        </w:rPr>
        <w:t xml:space="preserve"> need </w:t>
      </w:r>
      <w:r w:rsidR="00AE296B">
        <w:rPr>
          <w:b/>
          <w:bCs/>
          <w:i/>
          <w:iCs/>
          <w:sz w:val="20"/>
          <w:szCs w:val="20"/>
        </w:rPr>
        <w:t>“repentance</w:t>
      </w:r>
      <w:r w:rsidR="00D86237" w:rsidRPr="00D86237">
        <w:rPr>
          <w:b/>
          <w:bCs/>
          <w:i/>
          <w:iCs/>
          <w:sz w:val="20"/>
          <w:szCs w:val="20"/>
        </w:rPr>
        <w:t>”</w:t>
      </w:r>
      <w:r w:rsidR="00D86237">
        <w:rPr>
          <w:sz w:val="20"/>
          <w:szCs w:val="20"/>
        </w:rPr>
        <w:t xml:space="preserve"> (v.11</w:t>
      </w:r>
      <w:r w:rsidR="00AE296B">
        <w:rPr>
          <w:sz w:val="20"/>
          <w:szCs w:val="20"/>
        </w:rPr>
        <w:t>,13</w:t>
      </w:r>
      <w:r w:rsidR="00D86237">
        <w:rPr>
          <w:sz w:val="20"/>
          <w:szCs w:val="20"/>
        </w:rPr>
        <w:t>)</w:t>
      </w:r>
      <w:r w:rsidRPr="00296DC7">
        <w:rPr>
          <w:sz w:val="20"/>
          <w:szCs w:val="20"/>
        </w:rPr>
        <w:t xml:space="preserve">. Several thoughts come to mind as we consider this figure. </w:t>
      </w:r>
      <w:r w:rsidR="00AE296B">
        <w:rPr>
          <w:sz w:val="20"/>
          <w:szCs w:val="20"/>
        </w:rPr>
        <w:t>I</w:t>
      </w:r>
      <w:r w:rsidR="00D86237">
        <w:rPr>
          <w:sz w:val="20"/>
          <w:szCs w:val="20"/>
        </w:rPr>
        <w:t>n this article, I want to give</w:t>
      </w:r>
      <w:r w:rsidRPr="00296DC7">
        <w:rPr>
          <w:sz w:val="20"/>
          <w:szCs w:val="20"/>
        </w:rPr>
        <w:t xml:space="preserve"> attention to a study of Jesus as “The Great Physician,” and see </w:t>
      </w:r>
      <w:r w:rsidR="00836C84" w:rsidRPr="00EF1530">
        <w:rPr>
          <w:sz w:val="20"/>
          <w:szCs w:val="20"/>
        </w:rPr>
        <w:t>the great lessons</w:t>
      </w:r>
      <w:r w:rsidR="00EF1530">
        <w:rPr>
          <w:sz w:val="20"/>
          <w:szCs w:val="20"/>
        </w:rPr>
        <w:t xml:space="preserve"> that are pictured for us.</w:t>
      </w:r>
      <w:r w:rsidRPr="00296DC7">
        <w:rPr>
          <w:sz w:val="20"/>
          <w:szCs w:val="20"/>
        </w:rPr>
        <w:t xml:space="preserve"> </w:t>
      </w:r>
    </w:p>
    <w:p w14:paraId="5195E687" w14:textId="77777777" w:rsidR="00296DC7" w:rsidRPr="00296DC7" w:rsidRDefault="00296DC7" w:rsidP="00F63B4E">
      <w:pPr>
        <w:spacing w:after="0" w:line="276" w:lineRule="auto"/>
        <w:jc w:val="both"/>
        <w:rPr>
          <w:sz w:val="20"/>
          <w:szCs w:val="20"/>
        </w:rPr>
      </w:pPr>
    </w:p>
    <w:p w14:paraId="5E2264B6" w14:textId="2310CEA1" w:rsidR="00296DC7" w:rsidRPr="00296DC7" w:rsidRDefault="00296DC7" w:rsidP="00F63B4E">
      <w:pPr>
        <w:spacing w:after="0" w:line="276" w:lineRule="auto"/>
        <w:jc w:val="both"/>
        <w:rPr>
          <w:sz w:val="20"/>
          <w:szCs w:val="20"/>
        </w:rPr>
      </w:pPr>
      <w:r w:rsidRPr="00296DC7">
        <w:rPr>
          <w:b/>
          <w:bCs/>
          <w:sz w:val="20"/>
          <w:szCs w:val="20"/>
          <w:u w:val="single"/>
        </w:rPr>
        <w:t>The Disease: Sin</w:t>
      </w:r>
      <w:r w:rsidR="005F3029" w:rsidRPr="00EF1530">
        <w:rPr>
          <w:b/>
          <w:bCs/>
          <w:sz w:val="20"/>
          <w:szCs w:val="20"/>
        </w:rPr>
        <w:t xml:space="preserve">. </w:t>
      </w:r>
      <w:r w:rsidR="00836C84" w:rsidRPr="00EF1530">
        <w:rPr>
          <w:sz w:val="20"/>
          <w:szCs w:val="20"/>
        </w:rPr>
        <w:t>Of course, sin is transgression of God’s law (1Jn.3:4)</w:t>
      </w:r>
      <w:r w:rsidR="00D86237">
        <w:rPr>
          <w:sz w:val="20"/>
          <w:szCs w:val="20"/>
        </w:rPr>
        <w:t>; it</w:t>
      </w:r>
      <w:r w:rsidR="00836C84" w:rsidRPr="00EF1530">
        <w:rPr>
          <w:sz w:val="20"/>
          <w:szCs w:val="20"/>
        </w:rPr>
        <w:t xml:space="preserve"> is </w:t>
      </w:r>
      <w:r w:rsidR="00D86237" w:rsidRPr="00D86237">
        <w:rPr>
          <w:b/>
          <w:bCs/>
          <w:i/>
          <w:iCs/>
          <w:sz w:val="20"/>
          <w:szCs w:val="20"/>
        </w:rPr>
        <w:t>“</w:t>
      </w:r>
      <w:r w:rsidR="00836C84" w:rsidRPr="00D86237">
        <w:rPr>
          <w:b/>
          <w:bCs/>
          <w:i/>
          <w:iCs/>
          <w:sz w:val="20"/>
          <w:szCs w:val="20"/>
        </w:rPr>
        <w:t>what ails us</w:t>
      </w:r>
      <w:r w:rsidR="00D86237" w:rsidRPr="00D86237">
        <w:rPr>
          <w:b/>
          <w:bCs/>
          <w:i/>
          <w:iCs/>
          <w:sz w:val="20"/>
          <w:szCs w:val="20"/>
        </w:rPr>
        <w:t>”</w:t>
      </w:r>
      <w:r w:rsidR="00836C84" w:rsidRPr="00EF1530">
        <w:rPr>
          <w:sz w:val="20"/>
          <w:szCs w:val="20"/>
        </w:rPr>
        <w:t xml:space="preserve"> in terms of</w:t>
      </w:r>
      <w:r w:rsidR="00EF1530">
        <w:rPr>
          <w:sz w:val="20"/>
          <w:szCs w:val="20"/>
        </w:rPr>
        <w:t xml:space="preserve"> having a good </w:t>
      </w:r>
      <w:r w:rsidR="00836C84" w:rsidRPr="00EF1530">
        <w:rPr>
          <w:sz w:val="20"/>
          <w:szCs w:val="20"/>
        </w:rPr>
        <w:t>relationship with God. Sin is</w:t>
      </w:r>
      <w:r w:rsidRPr="00296DC7">
        <w:rPr>
          <w:sz w:val="20"/>
          <w:szCs w:val="20"/>
        </w:rPr>
        <w:t xml:space="preserve"> a </w:t>
      </w:r>
      <w:r w:rsidRPr="00296DC7">
        <w:rPr>
          <w:b/>
          <w:bCs/>
          <w:i/>
          <w:iCs/>
          <w:sz w:val="20"/>
          <w:szCs w:val="20"/>
        </w:rPr>
        <w:t>universal</w:t>
      </w:r>
      <w:r w:rsidRPr="00296DC7">
        <w:rPr>
          <w:sz w:val="20"/>
          <w:szCs w:val="20"/>
        </w:rPr>
        <w:t xml:space="preserve"> disease</w:t>
      </w:r>
      <w:r w:rsidR="00EF1530">
        <w:rPr>
          <w:sz w:val="20"/>
          <w:szCs w:val="20"/>
        </w:rPr>
        <w:t>; it affects every person at some point in their lives</w:t>
      </w:r>
      <w:r w:rsidRPr="00296DC7">
        <w:rPr>
          <w:sz w:val="20"/>
          <w:szCs w:val="20"/>
        </w:rPr>
        <w:t xml:space="preserve"> (Rm.3:23; 1Jn.1:8)</w:t>
      </w:r>
      <w:r w:rsidR="00836C84" w:rsidRPr="00EF1530">
        <w:rPr>
          <w:sz w:val="20"/>
          <w:szCs w:val="20"/>
        </w:rPr>
        <w:t xml:space="preserve">. Sin is a </w:t>
      </w:r>
      <w:r w:rsidRPr="00296DC7">
        <w:rPr>
          <w:b/>
          <w:bCs/>
          <w:i/>
          <w:iCs/>
          <w:sz w:val="20"/>
          <w:szCs w:val="20"/>
        </w:rPr>
        <w:t>contagious</w:t>
      </w:r>
      <w:r w:rsidRPr="00296DC7">
        <w:rPr>
          <w:sz w:val="20"/>
          <w:szCs w:val="20"/>
        </w:rPr>
        <w:t xml:space="preserve"> disease</w:t>
      </w:r>
      <w:r w:rsidR="00EF1530">
        <w:rPr>
          <w:sz w:val="20"/>
          <w:szCs w:val="20"/>
        </w:rPr>
        <w:t>; being around sin will eventually breed more sin</w:t>
      </w:r>
      <w:r w:rsidRPr="00296DC7">
        <w:rPr>
          <w:sz w:val="20"/>
          <w:szCs w:val="20"/>
        </w:rPr>
        <w:t xml:space="preserve"> (1Cor.5:6; 15:33)</w:t>
      </w:r>
      <w:r w:rsidR="00836C84" w:rsidRPr="00EF1530">
        <w:rPr>
          <w:sz w:val="20"/>
          <w:szCs w:val="20"/>
        </w:rPr>
        <w:t>. Sin is</w:t>
      </w:r>
      <w:r w:rsidR="00EF1530">
        <w:rPr>
          <w:sz w:val="20"/>
          <w:szCs w:val="20"/>
        </w:rPr>
        <w:t xml:space="preserve"> also</w:t>
      </w:r>
      <w:r w:rsidR="00836C84" w:rsidRPr="00EF1530">
        <w:rPr>
          <w:sz w:val="20"/>
          <w:szCs w:val="20"/>
        </w:rPr>
        <w:t xml:space="preserve"> </w:t>
      </w:r>
      <w:r w:rsidRPr="00296DC7">
        <w:rPr>
          <w:sz w:val="20"/>
          <w:szCs w:val="20"/>
        </w:rPr>
        <w:t xml:space="preserve">a </w:t>
      </w:r>
      <w:r w:rsidRPr="00296DC7">
        <w:rPr>
          <w:b/>
          <w:bCs/>
          <w:i/>
          <w:iCs/>
          <w:sz w:val="20"/>
          <w:szCs w:val="20"/>
        </w:rPr>
        <w:t>deceptive</w:t>
      </w:r>
      <w:r w:rsidRPr="00296DC7">
        <w:rPr>
          <w:sz w:val="20"/>
          <w:szCs w:val="20"/>
        </w:rPr>
        <w:t xml:space="preserve"> disease</w:t>
      </w:r>
      <w:r w:rsidR="00EF1530">
        <w:rPr>
          <w:sz w:val="20"/>
          <w:szCs w:val="20"/>
        </w:rPr>
        <w:t xml:space="preserve">; it makes us think we’re fine, when we’re not </w:t>
      </w:r>
      <w:r w:rsidRPr="00296DC7">
        <w:rPr>
          <w:sz w:val="20"/>
          <w:szCs w:val="20"/>
        </w:rPr>
        <w:t>(Rv.3:17: Hb.3:12-13)</w:t>
      </w:r>
      <w:r w:rsidR="00836C84" w:rsidRPr="00EF1530">
        <w:rPr>
          <w:sz w:val="20"/>
          <w:szCs w:val="20"/>
        </w:rPr>
        <w:t xml:space="preserve">. And sin is </w:t>
      </w:r>
      <w:r w:rsidRPr="00296DC7">
        <w:rPr>
          <w:sz w:val="20"/>
          <w:szCs w:val="20"/>
        </w:rPr>
        <w:t xml:space="preserve">a </w:t>
      </w:r>
      <w:r w:rsidRPr="00296DC7">
        <w:rPr>
          <w:b/>
          <w:bCs/>
          <w:i/>
          <w:iCs/>
          <w:sz w:val="20"/>
          <w:szCs w:val="20"/>
        </w:rPr>
        <w:t>fatal</w:t>
      </w:r>
      <w:r w:rsidRPr="00296DC7">
        <w:rPr>
          <w:b/>
          <w:bCs/>
          <w:sz w:val="20"/>
          <w:szCs w:val="20"/>
        </w:rPr>
        <w:t xml:space="preserve"> </w:t>
      </w:r>
      <w:r w:rsidRPr="00296DC7">
        <w:rPr>
          <w:sz w:val="20"/>
          <w:szCs w:val="20"/>
        </w:rPr>
        <w:t>disease</w:t>
      </w:r>
      <w:r w:rsidR="00EF1530">
        <w:rPr>
          <w:sz w:val="20"/>
          <w:szCs w:val="20"/>
        </w:rPr>
        <w:t>; but the fatality is not merely physical or even spiritual death</w:t>
      </w:r>
      <w:r w:rsidR="000C0348">
        <w:rPr>
          <w:sz w:val="20"/>
          <w:szCs w:val="20"/>
        </w:rPr>
        <w:t xml:space="preserve"> – it is</w:t>
      </w:r>
      <w:r w:rsidR="00EF1530">
        <w:rPr>
          <w:sz w:val="20"/>
          <w:szCs w:val="20"/>
        </w:rPr>
        <w:t xml:space="preserve"> </w:t>
      </w:r>
      <w:r w:rsidR="00EF1530" w:rsidRPr="00D86237">
        <w:rPr>
          <w:sz w:val="20"/>
          <w:szCs w:val="20"/>
        </w:rPr>
        <w:t>“eternal” death</w:t>
      </w:r>
      <w:r w:rsidRPr="00296DC7">
        <w:rPr>
          <w:sz w:val="20"/>
          <w:szCs w:val="20"/>
        </w:rPr>
        <w:t xml:space="preserve"> (Rm.6:23; Jm.1:13-15)</w:t>
      </w:r>
      <w:r w:rsidR="00836C84" w:rsidRPr="00EF1530">
        <w:rPr>
          <w:sz w:val="20"/>
          <w:szCs w:val="20"/>
        </w:rPr>
        <w:t>.</w:t>
      </w:r>
    </w:p>
    <w:p w14:paraId="687E9260" w14:textId="77777777" w:rsidR="00296DC7" w:rsidRPr="00296DC7" w:rsidRDefault="00296DC7" w:rsidP="00F63B4E">
      <w:pPr>
        <w:spacing w:after="0" w:line="276" w:lineRule="auto"/>
        <w:jc w:val="both"/>
        <w:rPr>
          <w:sz w:val="20"/>
          <w:szCs w:val="20"/>
        </w:rPr>
      </w:pPr>
    </w:p>
    <w:p w14:paraId="4F4F16A7" w14:textId="5C8188C1" w:rsidR="00296DC7" w:rsidRPr="00296DC7" w:rsidRDefault="00296DC7" w:rsidP="00F63B4E">
      <w:pPr>
        <w:spacing w:after="0" w:line="276" w:lineRule="auto"/>
        <w:jc w:val="both"/>
        <w:rPr>
          <w:sz w:val="20"/>
          <w:szCs w:val="20"/>
        </w:rPr>
      </w:pPr>
      <w:r w:rsidRPr="00296DC7">
        <w:rPr>
          <w:b/>
          <w:bCs/>
          <w:sz w:val="20"/>
          <w:szCs w:val="20"/>
          <w:u w:val="single"/>
        </w:rPr>
        <w:t>The Patient: Sinner</w:t>
      </w:r>
      <w:r w:rsidR="005F3029" w:rsidRPr="00EF1530">
        <w:rPr>
          <w:b/>
          <w:bCs/>
          <w:sz w:val="20"/>
          <w:szCs w:val="20"/>
        </w:rPr>
        <w:t>.</w:t>
      </w:r>
      <w:r w:rsidR="005F3029" w:rsidRPr="00EF1530">
        <w:rPr>
          <w:sz w:val="20"/>
          <w:szCs w:val="20"/>
        </w:rPr>
        <w:t xml:space="preserve"> </w:t>
      </w:r>
      <w:r w:rsidR="00836C84" w:rsidRPr="00EF1530">
        <w:rPr>
          <w:sz w:val="20"/>
          <w:szCs w:val="20"/>
        </w:rPr>
        <w:t xml:space="preserve">Obviously, one who commits sin is a sinner. In keeping with </w:t>
      </w:r>
      <w:r w:rsidR="00EF1530">
        <w:rPr>
          <w:sz w:val="20"/>
          <w:szCs w:val="20"/>
        </w:rPr>
        <w:t>the</w:t>
      </w:r>
      <w:r w:rsidR="00836C84" w:rsidRPr="00EF1530">
        <w:rPr>
          <w:sz w:val="20"/>
          <w:szCs w:val="20"/>
        </w:rPr>
        <w:t xml:space="preserve"> </w:t>
      </w:r>
      <w:r w:rsidR="00EF1530">
        <w:rPr>
          <w:sz w:val="20"/>
          <w:szCs w:val="20"/>
        </w:rPr>
        <w:t>“</w:t>
      </w:r>
      <w:r w:rsidR="00836C84" w:rsidRPr="00EF1530">
        <w:rPr>
          <w:sz w:val="20"/>
          <w:szCs w:val="20"/>
        </w:rPr>
        <w:t>physician metaphor,</w:t>
      </w:r>
      <w:r w:rsidR="00EF1530">
        <w:rPr>
          <w:sz w:val="20"/>
          <w:szCs w:val="20"/>
        </w:rPr>
        <w:t>”</w:t>
      </w:r>
      <w:r w:rsidR="00836C84" w:rsidRPr="00EF1530">
        <w:rPr>
          <w:sz w:val="20"/>
          <w:szCs w:val="20"/>
        </w:rPr>
        <w:t xml:space="preserve"> all sinners are inflicted with a fatal disease. In order to be cured, s</w:t>
      </w:r>
      <w:r w:rsidRPr="00296DC7">
        <w:rPr>
          <w:sz w:val="20"/>
          <w:szCs w:val="20"/>
        </w:rPr>
        <w:t xml:space="preserve">inners must </w:t>
      </w:r>
      <w:r w:rsidRPr="00296DC7">
        <w:rPr>
          <w:b/>
          <w:bCs/>
          <w:i/>
          <w:iCs/>
          <w:sz w:val="20"/>
          <w:szCs w:val="20"/>
        </w:rPr>
        <w:t>realize their need for help</w:t>
      </w:r>
      <w:r w:rsidRPr="00296DC7">
        <w:rPr>
          <w:sz w:val="20"/>
          <w:szCs w:val="20"/>
        </w:rPr>
        <w:t xml:space="preserve"> (Mt.9:12)</w:t>
      </w:r>
      <w:r w:rsidR="00836C84" w:rsidRPr="00EF1530">
        <w:rPr>
          <w:sz w:val="20"/>
          <w:szCs w:val="20"/>
        </w:rPr>
        <w:t xml:space="preserve">. Jesus also notes another obvious truth: </w:t>
      </w:r>
      <w:r w:rsidR="00A2307F" w:rsidRPr="00EF1530">
        <w:rPr>
          <w:sz w:val="20"/>
          <w:szCs w:val="20"/>
        </w:rPr>
        <w:t xml:space="preserve">Sinners </w:t>
      </w:r>
      <w:r w:rsidRPr="00296DC7">
        <w:rPr>
          <w:sz w:val="20"/>
          <w:szCs w:val="20"/>
        </w:rPr>
        <w:t>need a physician</w:t>
      </w:r>
      <w:r w:rsidRPr="00296DC7">
        <w:rPr>
          <w:b/>
          <w:bCs/>
          <w:i/>
          <w:iCs/>
          <w:sz w:val="20"/>
          <w:szCs w:val="20"/>
        </w:rPr>
        <w:t xml:space="preserve"> while </w:t>
      </w:r>
      <w:r w:rsidR="00A2307F" w:rsidRPr="00EF1530">
        <w:rPr>
          <w:b/>
          <w:bCs/>
          <w:i/>
          <w:iCs/>
          <w:sz w:val="20"/>
          <w:szCs w:val="20"/>
        </w:rPr>
        <w:t>they</w:t>
      </w:r>
      <w:r w:rsidR="00AE296B">
        <w:rPr>
          <w:b/>
          <w:bCs/>
          <w:i/>
          <w:iCs/>
          <w:sz w:val="20"/>
          <w:szCs w:val="20"/>
        </w:rPr>
        <w:t xml:space="preserve"> a</w:t>
      </w:r>
      <w:r w:rsidRPr="00296DC7">
        <w:rPr>
          <w:b/>
          <w:bCs/>
          <w:i/>
          <w:iCs/>
          <w:sz w:val="20"/>
          <w:szCs w:val="20"/>
        </w:rPr>
        <w:t>re sick</w:t>
      </w:r>
      <w:r w:rsidR="00EF1530" w:rsidRPr="00AE296B">
        <w:rPr>
          <w:i/>
          <w:iCs/>
          <w:sz w:val="20"/>
          <w:szCs w:val="20"/>
        </w:rPr>
        <w:t xml:space="preserve"> </w:t>
      </w:r>
      <w:r w:rsidR="00EF1530" w:rsidRPr="00AE296B">
        <w:rPr>
          <w:sz w:val="20"/>
          <w:szCs w:val="20"/>
        </w:rPr>
        <w:t>(ibid)</w:t>
      </w:r>
      <w:r w:rsidR="00AE296B">
        <w:rPr>
          <w:sz w:val="20"/>
          <w:szCs w:val="20"/>
        </w:rPr>
        <w:t>!</w:t>
      </w:r>
      <w:r w:rsidRPr="00AE296B">
        <w:rPr>
          <w:sz w:val="20"/>
          <w:szCs w:val="20"/>
        </w:rPr>
        <w:t xml:space="preserve"> </w:t>
      </w:r>
      <w:r w:rsidR="00A2307F" w:rsidRPr="00EF1530">
        <w:rPr>
          <w:sz w:val="20"/>
          <w:szCs w:val="20"/>
        </w:rPr>
        <w:t xml:space="preserve">Further, just </w:t>
      </w:r>
      <w:r w:rsidR="00EF1530">
        <w:rPr>
          <w:sz w:val="20"/>
          <w:szCs w:val="20"/>
        </w:rPr>
        <w:t>as</w:t>
      </w:r>
      <w:r w:rsidR="00A2307F" w:rsidRPr="00EF1530">
        <w:rPr>
          <w:sz w:val="20"/>
          <w:szCs w:val="20"/>
        </w:rPr>
        <w:t xml:space="preserve"> in the physical realm, sinners must</w:t>
      </w:r>
      <w:r w:rsidRPr="00296DC7">
        <w:rPr>
          <w:sz w:val="20"/>
          <w:szCs w:val="20"/>
        </w:rPr>
        <w:t xml:space="preserve"> </w:t>
      </w:r>
      <w:r w:rsidRPr="00296DC7">
        <w:rPr>
          <w:b/>
          <w:bCs/>
          <w:i/>
          <w:iCs/>
          <w:sz w:val="20"/>
          <w:szCs w:val="20"/>
        </w:rPr>
        <w:t>trust the</w:t>
      </w:r>
      <w:r w:rsidR="00A2307F" w:rsidRPr="00EF1530">
        <w:rPr>
          <w:b/>
          <w:bCs/>
          <w:i/>
          <w:iCs/>
          <w:sz w:val="20"/>
          <w:szCs w:val="20"/>
        </w:rPr>
        <w:t>ir</w:t>
      </w:r>
      <w:r w:rsidRPr="00296DC7">
        <w:rPr>
          <w:b/>
          <w:bCs/>
          <w:i/>
          <w:iCs/>
          <w:sz w:val="20"/>
          <w:szCs w:val="20"/>
        </w:rPr>
        <w:t xml:space="preserve"> Physician</w:t>
      </w:r>
      <w:r w:rsidRPr="00296DC7">
        <w:rPr>
          <w:sz w:val="20"/>
          <w:szCs w:val="20"/>
        </w:rPr>
        <w:t xml:space="preserve"> (cf.</w:t>
      </w:r>
      <w:r w:rsidR="00A2307F" w:rsidRPr="00EF1530">
        <w:rPr>
          <w:sz w:val="20"/>
          <w:szCs w:val="20"/>
        </w:rPr>
        <w:t xml:space="preserve"> </w:t>
      </w:r>
      <w:r w:rsidRPr="00296DC7">
        <w:rPr>
          <w:sz w:val="20"/>
          <w:szCs w:val="20"/>
        </w:rPr>
        <w:t>Mt.9:20-22</w:t>
      </w:r>
      <w:r w:rsidR="00A2307F" w:rsidRPr="00EF1530">
        <w:rPr>
          <w:sz w:val="20"/>
          <w:szCs w:val="20"/>
        </w:rPr>
        <w:t>, “your faith has made you well”</w:t>
      </w:r>
      <w:r w:rsidRPr="00296DC7">
        <w:rPr>
          <w:sz w:val="20"/>
          <w:szCs w:val="20"/>
        </w:rPr>
        <w:t>)</w:t>
      </w:r>
      <w:r w:rsidR="00A2307F" w:rsidRPr="00EF1530">
        <w:rPr>
          <w:sz w:val="20"/>
          <w:szCs w:val="20"/>
        </w:rPr>
        <w:t>. Finally, it should be obvious that</w:t>
      </w:r>
      <w:r w:rsidR="00EF1530">
        <w:rPr>
          <w:sz w:val="20"/>
          <w:szCs w:val="20"/>
        </w:rPr>
        <w:t xml:space="preserve">, if we want the help </w:t>
      </w:r>
      <w:r w:rsidR="00F63B4E">
        <w:rPr>
          <w:sz w:val="20"/>
          <w:szCs w:val="20"/>
        </w:rPr>
        <w:t xml:space="preserve">of our Great Physician, </w:t>
      </w:r>
      <w:r w:rsidR="00A2307F" w:rsidRPr="00EF1530">
        <w:rPr>
          <w:sz w:val="20"/>
          <w:szCs w:val="20"/>
        </w:rPr>
        <w:t xml:space="preserve">we </w:t>
      </w:r>
      <w:r w:rsidRPr="00296DC7">
        <w:rPr>
          <w:sz w:val="20"/>
          <w:szCs w:val="20"/>
        </w:rPr>
        <w:t xml:space="preserve">must </w:t>
      </w:r>
      <w:r w:rsidRPr="00296DC7">
        <w:rPr>
          <w:b/>
          <w:bCs/>
          <w:i/>
          <w:iCs/>
          <w:sz w:val="20"/>
          <w:szCs w:val="20"/>
        </w:rPr>
        <w:t>“call upon”</w:t>
      </w:r>
      <w:r w:rsidRPr="00296DC7">
        <w:rPr>
          <w:sz w:val="20"/>
          <w:szCs w:val="20"/>
        </w:rPr>
        <w:t xml:space="preserve"> </w:t>
      </w:r>
      <w:r w:rsidR="00F63B4E">
        <w:rPr>
          <w:sz w:val="20"/>
          <w:szCs w:val="20"/>
        </w:rPr>
        <w:t>Him</w:t>
      </w:r>
      <w:r w:rsidRPr="00296DC7">
        <w:rPr>
          <w:sz w:val="20"/>
          <w:szCs w:val="20"/>
        </w:rPr>
        <w:t xml:space="preserve"> (Rm.10:13-16; Ac.22:16)</w:t>
      </w:r>
      <w:r w:rsidR="00A2307F" w:rsidRPr="00EF1530">
        <w:rPr>
          <w:sz w:val="20"/>
          <w:szCs w:val="20"/>
        </w:rPr>
        <w:t>.</w:t>
      </w:r>
      <w:r w:rsidR="00D86237">
        <w:rPr>
          <w:sz w:val="20"/>
          <w:szCs w:val="20"/>
        </w:rPr>
        <w:t xml:space="preserve"> He cannot help those who w</w:t>
      </w:r>
      <w:r w:rsidR="000C0348">
        <w:rPr>
          <w:sz w:val="20"/>
          <w:szCs w:val="20"/>
        </w:rPr>
        <w:t>on’t</w:t>
      </w:r>
      <w:r w:rsidR="00D86237">
        <w:rPr>
          <w:sz w:val="20"/>
          <w:szCs w:val="20"/>
        </w:rPr>
        <w:t xml:space="preserve"> even </w:t>
      </w:r>
      <w:r w:rsidR="00AE296B">
        <w:rPr>
          <w:sz w:val="20"/>
          <w:szCs w:val="20"/>
        </w:rPr>
        <w:t>“</w:t>
      </w:r>
      <w:r w:rsidR="00D86237">
        <w:rPr>
          <w:sz w:val="20"/>
          <w:szCs w:val="20"/>
        </w:rPr>
        <w:t>schedule an appointment!</w:t>
      </w:r>
      <w:r w:rsidR="00AE296B">
        <w:rPr>
          <w:sz w:val="20"/>
          <w:szCs w:val="20"/>
        </w:rPr>
        <w:t>”</w:t>
      </w:r>
    </w:p>
    <w:p w14:paraId="2824DD89" w14:textId="77777777" w:rsidR="00296DC7" w:rsidRPr="00296DC7" w:rsidRDefault="00296DC7" w:rsidP="00F63B4E">
      <w:pPr>
        <w:spacing w:after="0" w:line="276" w:lineRule="auto"/>
        <w:jc w:val="both"/>
        <w:rPr>
          <w:sz w:val="20"/>
          <w:szCs w:val="20"/>
        </w:rPr>
      </w:pPr>
    </w:p>
    <w:p w14:paraId="7DB2A0EE" w14:textId="03E7D219" w:rsidR="00296DC7" w:rsidRDefault="00296DC7" w:rsidP="00F63B4E">
      <w:pPr>
        <w:spacing w:after="0" w:line="276" w:lineRule="auto"/>
        <w:jc w:val="both"/>
        <w:rPr>
          <w:sz w:val="20"/>
          <w:szCs w:val="20"/>
        </w:rPr>
      </w:pPr>
      <w:r w:rsidRPr="00296DC7">
        <w:rPr>
          <w:b/>
          <w:bCs/>
          <w:sz w:val="20"/>
          <w:szCs w:val="20"/>
          <w:u w:val="single"/>
        </w:rPr>
        <w:t>The Physician: Jesus</w:t>
      </w:r>
      <w:r w:rsidR="005F3029" w:rsidRPr="00EF1530">
        <w:rPr>
          <w:b/>
          <w:bCs/>
          <w:sz w:val="20"/>
          <w:szCs w:val="20"/>
        </w:rPr>
        <w:t xml:space="preserve">. </w:t>
      </w:r>
      <w:r w:rsidR="00A2307F" w:rsidRPr="00EF1530">
        <w:rPr>
          <w:sz w:val="20"/>
          <w:szCs w:val="20"/>
        </w:rPr>
        <w:t>Here, we get to the real root of our cure: the physician! “Doctor Jesus” is</w:t>
      </w:r>
      <w:r w:rsidRPr="00296DC7">
        <w:rPr>
          <w:sz w:val="20"/>
          <w:szCs w:val="20"/>
        </w:rPr>
        <w:t xml:space="preserve"> </w:t>
      </w:r>
      <w:r w:rsidRPr="00296DC7">
        <w:rPr>
          <w:b/>
          <w:bCs/>
          <w:i/>
          <w:iCs/>
          <w:sz w:val="20"/>
          <w:szCs w:val="20"/>
        </w:rPr>
        <w:t>eminently qualified</w:t>
      </w:r>
      <w:r w:rsidRPr="00296DC7">
        <w:rPr>
          <w:sz w:val="20"/>
          <w:szCs w:val="20"/>
        </w:rPr>
        <w:t xml:space="preserve"> to treat us</w:t>
      </w:r>
      <w:r w:rsidR="00F63B4E">
        <w:rPr>
          <w:sz w:val="20"/>
          <w:szCs w:val="20"/>
        </w:rPr>
        <w:t>;</w:t>
      </w:r>
      <w:r w:rsidRPr="00296DC7">
        <w:rPr>
          <w:sz w:val="20"/>
          <w:szCs w:val="20"/>
        </w:rPr>
        <w:t xml:space="preserve"> </w:t>
      </w:r>
      <w:r w:rsidR="00F63B4E" w:rsidRPr="00EF1530">
        <w:rPr>
          <w:sz w:val="20"/>
          <w:szCs w:val="20"/>
        </w:rPr>
        <w:t xml:space="preserve">No one else can do what He can do with our sins </w:t>
      </w:r>
      <w:r w:rsidRPr="00296DC7">
        <w:rPr>
          <w:sz w:val="20"/>
          <w:szCs w:val="20"/>
        </w:rPr>
        <w:t>(1Jn.2:1-2; Hb.7:25)</w:t>
      </w:r>
      <w:r w:rsidR="00A2307F" w:rsidRPr="00EF1530">
        <w:rPr>
          <w:sz w:val="20"/>
          <w:szCs w:val="20"/>
        </w:rPr>
        <w:t xml:space="preserve">. As an expert in this field, </w:t>
      </w:r>
      <w:r w:rsidRPr="00296DC7">
        <w:rPr>
          <w:sz w:val="20"/>
          <w:szCs w:val="20"/>
        </w:rPr>
        <w:t xml:space="preserve">He is </w:t>
      </w:r>
      <w:r w:rsidR="00F63B4E">
        <w:rPr>
          <w:b/>
          <w:bCs/>
          <w:i/>
          <w:iCs/>
          <w:sz w:val="20"/>
          <w:szCs w:val="20"/>
        </w:rPr>
        <w:t>very f</w:t>
      </w:r>
      <w:r w:rsidRPr="00296DC7">
        <w:rPr>
          <w:b/>
          <w:bCs/>
          <w:i/>
          <w:iCs/>
          <w:sz w:val="20"/>
          <w:szCs w:val="20"/>
        </w:rPr>
        <w:t>amiliar with our condition</w:t>
      </w:r>
      <w:r w:rsidRPr="00296DC7">
        <w:rPr>
          <w:sz w:val="20"/>
          <w:szCs w:val="20"/>
        </w:rPr>
        <w:t xml:space="preserve"> (Hb.2:17-18; 4:14-16)</w:t>
      </w:r>
      <w:r w:rsidR="00A2307F" w:rsidRPr="00EF1530">
        <w:rPr>
          <w:sz w:val="20"/>
          <w:szCs w:val="20"/>
        </w:rPr>
        <w:t xml:space="preserve">. </w:t>
      </w:r>
      <w:r w:rsidR="00F63B4E">
        <w:rPr>
          <w:sz w:val="20"/>
          <w:szCs w:val="20"/>
        </w:rPr>
        <w:t xml:space="preserve">Indeed, </w:t>
      </w:r>
      <w:r w:rsidRPr="00296DC7">
        <w:rPr>
          <w:sz w:val="20"/>
          <w:szCs w:val="20"/>
        </w:rPr>
        <w:t xml:space="preserve">He has </w:t>
      </w:r>
      <w:r w:rsidRPr="00296DC7">
        <w:rPr>
          <w:b/>
          <w:bCs/>
          <w:i/>
          <w:iCs/>
          <w:sz w:val="20"/>
          <w:szCs w:val="20"/>
        </w:rPr>
        <w:t>the only remedy</w:t>
      </w:r>
      <w:r w:rsidRPr="00296DC7">
        <w:rPr>
          <w:sz w:val="20"/>
          <w:szCs w:val="20"/>
        </w:rPr>
        <w:t xml:space="preserve"> that </w:t>
      </w:r>
      <w:r w:rsidR="00A2307F" w:rsidRPr="00EF1530">
        <w:rPr>
          <w:sz w:val="20"/>
          <w:szCs w:val="20"/>
        </w:rPr>
        <w:t>will</w:t>
      </w:r>
      <w:r w:rsidRPr="00296DC7">
        <w:rPr>
          <w:sz w:val="20"/>
          <w:szCs w:val="20"/>
        </w:rPr>
        <w:t xml:space="preserve"> wor</w:t>
      </w:r>
      <w:r w:rsidR="00A2307F" w:rsidRPr="00EF1530">
        <w:rPr>
          <w:sz w:val="20"/>
          <w:szCs w:val="20"/>
        </w:rPr>
        <w:t>k</w:t>
      </w:r>
      <w:r w:rsidRPr="00296DC7">
        <w:rPr>
          <w:sz w:val="20"/>
          <w:szCs w:val="20"/>
        </w:rPr>
        <w:t xml:space="preserve"> (Hb.10:11-14)</w:t>
      </w:r>
      <w:r w:rsidR="00A2307F" w:rsidRPr="00EF1530">
        <w:rPr>
          <w:sz w:val="20"/>
          <w:szCs w:val="20"/>
        </w:rPr>
        <w:t xml:space="preserve">. </w:t>
      </w:r>
      <w:r w:rsidRPr="00296DC7">
        <w:rPr>
          <w:sz w:val="20"/>
          <w:szCs w:val="20"/>
        </w:rPr>
        <w:t>And</w:t>
      </w:r>
      <w:r w:rsidR="00F63B4E">
        <w:rPr>
          <w:sz w:val="20"/>
          <w:szCs w:val="20"/>
        </w:rPr>
        <w:t xml:space="preserve"> finally,</w:t>
      </w:r>
      <w:r w:rsidRPr="00296DC7">
        <w:rPr>
          <w:sz w:val="20"/>
          <w:szCs w:val="20"/>
        </w:rPr>
        <w:t xml:space="preserve"> </w:t>
      </w:r>
      <w:r w:rsidRPr="00296DC7">
        <w:rPr>
          <w:b/>
          <w:bCs/>
          <w:i/>
          <w:iCs/>
          <w:sz w:val="20"/>
          <w:szCs w:val="20"/>
        </w:rPr>
        <w:t>He truly cares</w:t>
      </w:r>
      <w:r w:rsidRPr="00296DC7">
        <w:rPr>
          <w:sz w:val="20"/>
          <w:szCs w:val="20"/>
        </w:rPr>
        <w:t xml:space="preserve"> about His patients</w:t>
      </w:r>
      <w:r w:rsidR="00F63B4E">
        <w:rPr>
          <w:sz w:val="20"/>
          <w:szCs w:val="20"/>
        </w:rPr>
        <w:t>; no one will ever care as much as Jesus</w:t>
      </w:r>
      <w:r w:rsidRPr="00296DC7">
        <w:rPr>
          <w:sz w:val="20"/>
          <w:szCs w:val="20"/>
        </w:rPr>
        <w:t xml:space="preserve"> (Jn.3:16; 15:13)</w:t>
      </w:r>
      <w:r w:rsidR="000C0348">
        <w:rPr>
          <w:sz w:val="20"/>
          <w:szCs w:val="20"/>
        </w:rPr>
        <w:t>. Best doctor ever!</w:t>
      </w:r>
    </w:p>
    <w:p w14:paraId="4268B66D" w14:textId="77777777" w:rsidR="000C0348" w:rsidRPr="00296DC7" w:rsidRDefault="000C0348" w:rsidP="00F63B4E">
      <w:pPr>
        <w:spacing w:after="0" w:line="276" w:lineRule="auto"/>
        <w:jc w:val="both"/>
        <w:rPr>
          <w:sz w:val="20"/>
          <w:szCs w:val="20"/>
        </w:rPr>
      </w:pPr>
    </w:p>
    <w:p w14:paraId="09DA7139" w14:textId="144F49B5" w:rsidR="00296DC7" w:rsidRPr="00296DC7" w:rsidRDefault="00296DC7" w:rsidP="00F63B4E">
      <w:pPr>
        <w:spacing w:after="0" w:line="276" w:lineRule="auto"/>
        <w:jc w:val="both"/>
        <w:rPr>
          <w:sz w:val="20"/>
          <w:szCs w:val="20"/>
        </w:rPr>
      </w:pPr>
      <w:r w:rsidRPr="00296DC7">
        <w:rPr>
          <w:b/>
          <w:bCs/>
          <w:sz w:val="20"/>
          <w:szCs w:val="20"/>
          <w:u w:val="single"/>
        </w:rPr>
        <w:t>The Remedy: Gospel</w:t>
      </w:r>
      <w:r w:rsidR="005F3029" w:rsidRPr="00EF1530">
        <w:rPr>
          <w:b/>
          <w:bCs/>
          <w:sz w:val="20"/>
          <w:szCs w:val="20"/>
        </w:rPr>
        <w:t>.</w:t>
      </w:r>
      <w:r w:rsidR="00A2307F" w:rsidRPr="00EF1530">
        <w:rPr>
          <w:sz w:val="20"/>
          <w:szCs w:val="20"/>
        </w:rPr>
        <w:t xml:space="preserve"> This is the </w:t>
      </w:r>
      <w:r w:rsidR="00A2307F" w:rsidRPr="00F63B4E">
        <w:rPr>
          <w:b/>
          <w:bCs/>
          <w:i/>
          <w:iCs/>
          <w:sz w:val="20"/>
          <w:szCs w:val="20"/>
        </w:rPr>
        <w:t>“medicine,”</w:t>
      </w:r>
      <w:r w:rsidR="00A2307F" w:rsidRPr="00EF1530">
        <w:rPr>
          <w:sz w:val="20"/>
          <w:szCs w:val="20"/>
        </w:rPr>
        <w:t xml:space="preserve"> if you please; the </w:t>
      </w:r>
      <w:r w:rsidR="00A2307F" w:rsidRPr="00F63B4E">
        <w:rPr>
          <w:b/>
          <w:bCs/>
          <w:i/>
          <w:iCs/>
          <w:sz w:val="20"/>
          <w:szCs w:val="20"/>
        </w:rPr>
        <w:t>“cure”</w:t>
      </w:r>
      <w:r w:rsidR="00A2307F" w:rsidRPr="00EF1530">
        <w:rPr>
          <w:sz w:val="20"/>
          <w:szCs w:val="20"/>
        </w:rPr>
        <w:t xml:space="preserve"> for our sin-disease. The gospel is that medicine; i</w:t>
      </w:r>
      <w:r w:rsidRPr="00296DC7">
        <w:rPr>
          <w:sz w:val="20"/>
          <w:szCs w:val="20"/>
        </w:rPr>
        <w:t>t is God’s power to save (Rm.1:16; 1Co.15:1-4)</w:t>
      </w:r>
      <w:r w:rsidR="00A2307F" w:rsidRPr="00EF1530">
        <w:rPr>
          <w:sz w:val="20"/>
          <w:szCs w:val="20"/>
        </w:rPr>
        <w:t xml:space="preserve">. However, in order to be effective, </w:t>
      </w:r>
      <w:r w:rsidRPr="00296DC7">
        <w:rPr>
          <w:b/>
          <w:bCs/>
          <w:i/>
          <w:iCs/>
          <w:sz w:val="20"/>
          <w:szCs w:val="20"/>
        </w:rPr>
        <w:t xml:space="preserve">it must be </w:t>
      </w:r>
      <w:r w:rsidR="00A2307F" w:rsidRPr="00F63B4E">
        <w:rPr>
          <w:b/>
          <w:bCs/>
          <w:i/>
          <w:iCs/>
          <w:sz w:val="20"/>
          <w:szCs w:val="20"/>
        </w:rPr>
        <w:t>“</w:t>
      </w:r>
      <w:r w:rsidRPr="00296DC7">
        <w:rPr>
          <w:b/>
          <w:bCs/>
          <w:i/>
          <w:iCs/>
          <w:sz w:val="20"/>
          <w:szCs w:val="20"/>
        </w:rPr>
        <w:t>taken</w:t>
      </w:r>
      <w:r w:rsidR="00A2307F" w:rsidRPr="00F63B4E">
        <w:rPr>
          <w:b/>
          <w:bCs/>
          <w:i/>
          <w:iCs/>
          <w:sz w:val="20"/>
          <w:szCs w:val="20"/>
        </w:rPr>
        <w:t>,”</w:t>
      </w:r>
      <w:r w:rsidR="00A2307F" w:rsidRPr="00EF1530">
        <w:rPr>
          <w:sz w:val="20"/>
          <w:szCs w:val="20"/>
        </w:rPr>
        <w:t xml:space="preserve"> or it will not work</w:t>
      </w:r>
      <w:r w:rsidRPr="00296DC7">
        <w:rPr>
          <w:sz w:val="20"/>
          <w:szCs w:val="20"/>
        </w:rPr>
        <w:t xml:space="preserve"> (Mk.16:15-16; 2Th.1:7-9)</w:t>
      </w:r>
      <w:r w:rsidR="00A2307F" w:rsidRPr="00EF1530">
        <w:rPr>
          <w:sz w:val="20"/>
          <w:szCs w:val="20"/>
        </w:rPr>
        <w:t xml:space="preserve">. </w:t>
      </w:r>
      <w:r w:rsidR="00F63B4E">
        <w:rPr>
          <w:sz w:val="20"/>
          <w:szCs w:val="20"/>
        </w:rPr>
        <w:t xml:space="preserve">Yes, </w:t>
      </w:r>
      <w:r w:rsidR="00A2307F" w:rsidRPr="00EF1530">
        <w:rPr>
          <w:sz w:val="20"/>
          <w:szCs w:val="20"/>
        </w:rPr>
        <w:t xml:space="preserve">the gospel is </w:t>
      </w:r>
      <w:r w:rsidR="00A2307F" w:rsidRPr="00F63B4E">
        <w:rPr>
          <w:b/>
          <w:bCs/>
          <w:i/>
          <w:iCs/>
          <w:sz w:val="20"/>
          <w:szCs w:val="20"/>
        </w:rPr>
        <w:t xml:space="preserve">an </w:t>
      </w:r>
      <w:r w:rsidRPr="00296DC7">
        <w:rPr>
          <w:b/>
          <w:bCs/>
          <w:i/>
          <w:iCs/>
          <w:sz w:val="20"/>
          <w:szCs w:val="20"/>
        </w:rPr>
        <w:t>all-sufficient cure</w:t>
      </w:r>
      <w:r w:rsidRPr="00296DC7">
        <w:rPr>
          <w:sz w:val="20"/>
          <w:szCs w:val="20"/>
        </w:rPr>
        <w:t xml:space="preserve"> for our </w:t>
      </w:r>
      <w:r w:rsidR="00A2307F" w:rsidRPr="00EF1530">
        <w:rPr>
          <w:sz w:val="20"/>
          <w:szCs w:val="20"/>
        </w:rPr>
        <w:t>“</w:t>
      </w:r>
      <w:r w:rsidRPr="00296DC7">
        <w:rPr>
          <w:sz w:val="20"/>
          <w:szCs w:val="20"/>
        </w:rPr>
        <w:t>sin-disease</w:t>
      </w:r>
      <w:r w:rsidR="00A2307F" w:rsidRPr="00EF1530">
        <w:rPr>
          <w:sz w:val="20"/>
          <w:szCs w:val="20"/>
        </w:rPr>
        <w:t>;” it contains everything we need</w:t>
      </w:r>
      <w:r w:rsidRPr="00296DC7">
        <w:rPr>
          <w:sz w:val="20"/>
          <w:szCs w:val="20"/>
        </w:rPr>
        <w:t xml:space="preserve"> (2Tm.3:16-17)</w:t>
      </w:r>
      <w:r w:rsidR="00A2307F" w:rsidRPr="00EF1530">
        <w:rPr>
          <w:sz w:val="20"/>
          <w:szCs w:val="20"/>
        </w:rPr>
        <w:t>. But don’t forget</w:t>
      </w:r>
      <w:r w:rsidR="00F63B4E">
        <w:rPr>
          <w:sz w:val="20"/>
          <w:szCs w:val="20"/>
        </w:rPr>
        <w:t>:</w:t>
      </w:r>
      <w:r w:rsidR="00A2307F" w:rsidRPr="00EF1530">
        <w:rPr>
          <w:sz w:val="20"/>
          <w:szCs w:val="20"/>
        </w:rPr>
        <w:t xml:space="preserve"> the</w:t>
      </w:r>
      <w:r w:rsidR="00F63B4E">
        <w:rPr>
          <w:sz w:val="20"/>
          <w:szCs w:val="20"/>
        </w:rPr>
        <w:t xml:space="preserve"> </w:t>
      </w:r>
      <w:r w:rsidR="00EF1530" w:rsidRPr="00EF1530">
        <w:rPr>
          <w:sz w:val="20"/>
          <w:szCs w:val="20"/>
        </w:rPr>
        <w:t>medicine</w:t>
      </w:r>
      <w:r w:rsidR="00F63B4E">
        <w:rPr>
          <w:sz w:val="20"/>
          <w:szCs w:val="20"/>
        </w:rPr>
        <w:t xml:space="preserve"> (gospel)</w:t>
      </w:r>
      <w:r w:rsidR="00A2307F" w:rsidRPr="00EF1530">
        <w:rPr>
          <w:sz w:val="20"/>
          <w:szCs w:val="20"/>
        </w:rPr>
        <w:t xml:space="preserve"> must </w:t>
      </w:r>
      <w:r w:rsidR="00A2307F" w:rsidRPr="000C0348">
        <w:rPr>
          <w:sz w:val="20"/>
          <w:szCs w:val="20"/>
        </w:rPr>
        <w:t>be taken</w:t>
      </w:r>
      <w:r w:rsidR="00A2307F" w:rsidRPr="00F63B4E">
        <w:rPr>
          <w:b/>
          <w:bCs/>
          <w:i/>
          <w:iCs/>
          <w:sz w:val="20"/>
          <w:szCs w:val="20"/>
        </w:rPr>
        <w:t xml:space="preserve"> </w:t>
      </w:r>
      <w:r w:rsidR="000C0348">
        <w:rPr>
          <w:b/>
          <w:bCs/>
          <w:i/>
          <w:iCs/>
          <w:sz w:val="20"/>
          <w:szCs w:val="20"/>
        </w:rPr>
        <w:t>“</w:t>
      </w:r>
      <w:r w:rsidR="00A2307F" w:rsidRPr="00F63B4E">
        <w:rPr>
          <w:b/>
          <w:bCs/>
          <w:i/>
          <w:iCs/>
          <w:sz w:val="20"/>
          <w:szCs w:val="20"/>
        </w:rPr>
        <w:t>as directed”</w:t>
      </w:r>
      <w:r w:rsidRPr="00296DC7">
        <w:rPr>
          <w:sz w:val="20"/>
          <w:szCs w:val="20"/>
        </w:rPr>
        <w:t xml:space="preserve"> (Ga.1:6-10)</w:t>
      </w:r>
      <w:r w:rsidR="00A2307F" w:rsidRPr="00EF1530">
        <w:rPr>
          <w:sz w:val="20"/>
          <w:szCs w:val="20"/>
        </w:rPr>
        <w:t>. We cannot mix this medicine with other medicines</w:t>
      </w:r>
      <w:r w:rsidR="00F63B4E">
        <w:rPr>
          <w:sz w:val="20"/>
          <w:szCs w:val="20"/>
        </w:rPr>
        <w:t xml:space="preserve"> (gospels)</w:t>
      </w:r>
      <w:r w:rsidR="00AE296B">
        <w:rPr>
          <w:sz w:val="20"/>
          <w:szCs w:val="20"/>
        </w:rPr>
        <w:t>; w</w:t>
      </w:r>
      <w:r w:rsidR="00A2307F" w:rsidRPr="00EF1530">
        <w:rPr>
          <w:sz w:val="20"/>
          <w:szCs w:val="20"/>
        </w:rPr>
        <w:t>e can</w:t>
      </w:r>
      <w:r w:rsidR="00F63B4E">
        <w:rPr>
          <w:sz w:val="20"/>
          <w:szCs w:val="20"/>
        </w:rPr>
        <w:t>no</w:t>
      </w:r>
      <w:r w:rsidR="00A2307F" w:rsidRPr="00EF1530">
        <w:rPr>
          <w:sz w:val="20"/>
          <w:szCs w:val="20"/>
        </w:rPr>
        <w:t>t substitute another medicine</w:t>
      </w:r>
      <w:r w:rsidR="00F63B4E">
        <w:rPr>
          <w:sz w:val="20"/>
          <w:szCs w:val="20"/>
        </w:rPr>
        <w:t xml:space="preserve"> </w:t>
      </w:r>
      <w:r w:rsidR="00A2307F" w:rsidRPr="00EF1530">
        <w:rPr>
          <w:sz w:val="20"/>
          <w:szCs w:val="20"/>
        </w:rPr>
        <w:t>for the true gospel</w:t>
      </w:r>
      <w:r w:rsidR="00EF1530" w:rsidRPr="00EF1530">
        <w:rPr>
          <w:sz w:val="20"/>
          <w:szCs w:val="20"/>
        </w:rPr>
        <w:t>.</w:t>
      </w:r>
      <w:r w:rsidR="00A2307F" w:rsidRPr="00EF1530">
        <w:rPr>
          <w:sz w:val="20"/>
          <w:szCs w:val="20"/>
        </w:rPr>
        <w:t xml:space="preserve"> </w:t>
      </w:r>
    </w:p>
    <w:p w14:paraId="1C3643FE" w14:textId="77777777" w:rsidR="00296DC7" w:rsidRPr="00296DC7" w:rsidRDefault="00296DC7" w:rsidP="00F63B4E">
      <w:pPr>
        <w:spacing w:after="0" w:line="276" w:lineRule="auto"/>
        <w:jc w:val="both"/>
        <w:rPr>
          <w:sz w:val="20"/>
          <w:szCs w:val="20"/>
        </w:rPr>
      </w:pPr>
    </w:p>
    <w:p w14:paraId="47D037B4" w14:textId="10B20A98" w:rsidR="000C0348" w:rsidRDefault="00F63B4E" w:rsidP="00F63B4E">
      <w:pPr>
        <w:spacing w:after="0" w:line="276" w:lineRule="auto"/>
        <w:jc w:val="both"/>
        <w:rPr>
          <w:sz w:val="20"/>
          <w:szCs w:val="20"/>
        </w:rPr>
      </w:pPr>
      <w:r>
        <w:rPr>
          <w:sz w:val="20"/>
          <w:szCs w:val="20"/>
        </w:rPr>
        <w:t xml:space="preserve">As we wrap this up, let me ask: </w:t>
      </w:r>
      <w:r w:rsidR="00296DC7" w:rsidRPr="00296DC7">
        <w:rPr>
          <w:sz w:val="20"/>
          <w:szCs w:val="20"/>
        </w:rPr>
        <w:t>If a hungry man refuses to eat and starves</w:t>
      </w:r>
      <w:r>
        <w:rPr>
          <w:sz w:val="20"/>
          <w:szCs w:val="20"/>
        </w:rPr>
        <w:t xml:space="preserve"> to death</w:t>
      </w:r>
      <w:r w:rsidR="00296DC7" w:rsidRPr="00296DC7">
        <w:rPr>
          <w:sz w:val="20"/>
          <w:szCs w:val="20"/>
        </w:rPr>
        <w:t xml:space="preserve">, who is responsible? If a sick man refuses </w:t>
      </w:r>
      <w:r>
        <w:rPr>
          <w:sz w:val="20"/>
          <w:szCs w:val="20"/>
        </w:rPr>
        <w:t xml:space="preserve">to take </w:t>
      </w:r>
      <w:r w:rsidR="00296DC7" w:rsidRPr="00296DC7">
        <w:rPr>
          <w:sz w:val="20"/>
          <w:szCs w:val="20"/>
        </w:rPr>
        <w:t xml:space="preserve">the remedy and dies, who is responsible? </w:t>
      </w:r>
      <w:r w:rsidR="00296DC7" w:rsidRPr="00296DC7">
        <w:rPr>
          <w:b/>
          <w:bCs/>
          <w:i/>
          <w:iCs/>
          <w:sz w:val="20"/>
          <w:szCs w:val="20"/>
        </w:rPr>
        <w:t>Likewise, if a sinful man refuses the gospel and is lost, who is responsible?</w:t>
      </w:r>
      <w:r w:rsidR="00296DC7" w:rsidRPr="00296DC7">
        <w:rPr>
          <w:sz w:val="20"/>
          <w:szCs w:val="20"/>
        </w:rPr>
        <w:t xml:space="preserve"> </w:t>
      </w:r>
      <w:r>
        <w:rPr>
          <w:sz w:val="20"/>
          <w:szCs w:val="20"/>
        </w:rPr>
        <w:t>Can it truly be said that</w:t>
      </w:r>
      <w:r w:rsidR="00296DC7" w:rsidRPr="00296DC7">
        <w:rPr>
          <w:sz w:val="20"/>
          <w:szCs w:val="20"/>
        </w:rPr>
        <w:t xml:space="preserve"> God </w:t>
      </w:r>
      <w:r>
        <w:rPr>
          <w:sz w:val="20"/>
          <w:szCs w:val="20"/>
        </w:rPr>
        <w:t xml:space="preserve">is </w:t>
      </w:r>
      <w:r w:rsidR="00296DC7" w:rsidRPr="00296DC7">
        <w:rPr>
          <w:sz w:val="20"/>
          <w:szCs w:val="20"/>
        </w:rPr>
        <w:t>responsible, when He</w:t>
      </w:r>
      <w:r>
        <w:rPr>
          <w:sz w:val="20"/>
          <w:szCs w:val="20"/>
        </w:rPr>
        <w:t>’</w:t>
      </w:r>
      <w:r w:rsidR="00296DC7" w:rsidRPr="00296DC7">
        <w:rPr>
          <w:sz w:val="20"/>
          <w:szCs w:val="20"/>
        </w:rPr>
        <w:t xml:space="preserve">s made every provision to save us? Or are </w:t>
      </w:r>
      <w:r>
        <w:rPr>
          <w:sz w:val="20"/>
          <w:szCs w:val="20"/>
        </w:rPr>
        <w:t>WE</w:t>
      </w:r>
      <w:r w:rsidR="00296DC7" w:rsidRPr="00296DC7">
        <w:rPr>
          <w:sz w:val="20"/>
          <w:szCs w:val="20"/>
        </w:rPr>
        <w:t xml:space="preserve"> responsible for</w:t>
      </w:r>
      <w:r>
        <w:rPr>
          <w:sz w:val="20"/>
          <w:szCs w:val="20"/>
        </w:rPr>
        <w:t xml:space="preserve"> our own</w:t>
      </w:r>
      <w:r w:rsidR="00296DC7" w:rsidRPr="00296DC7">
        <w:rPr>
          <w:sz w:val="20"/>
          <w:szCs w:val="20"/>
        </w:rPr>
        <w:t xml:space="preserve"> neglect and apathy (cf.</w:t>
      </w:r>
      <w:r w:rsidR="005546AD">
        <w:rPr>
          <w:sz w:val="20"/>
          <w:szCs w:val="20"/>
        </w:rPr>
        <w:t xml:space="preserve"> </w:t>
      </w:r>
      <w:r w:rsidR="00296DC7" w:rsidRPr="00296DC7">
        <w:rPr>
          <w:sz w:val="20"/>
          <w:szCs w:val="20"/>
        </w:rPr>
        <w:t>Hb.2:1-4)?</w:t>
      </w:r>
      <w:r>
        <w:rPr>
          <w:sz w:val="20"/>
          <w:szCs w:val="20"/>
        </w:rPr>
        <w:t xml:space="preserve"> I think the answer is obvious. If your sin-sick, then we urge you to c</w:t>
      </w:r>
      <w:r w:rsidR="00296DC7" w:rsidRPr="00296DC7">
        <w:rPr>
          <w:sz w:val="20"/>
          <w:szCs w:val="20"/>
        </w:rPr>
        <w:t xml:space="preserve">ome to </w:t>
      </w:r>
      <w:r>
        <w:rPr>
          <w:sz w:val="20"/>
          <w:szCs w:val="20"/>
        </w:rPr>
        <w:t>“Doctor Jesus” right</w:t>
      </w:r>
      <w:r w:rsidR="00296DC7" w:rsidRPr="00296DC7">
        <w:rPr>
          <w:sz w:val="20"/>
          <w:szCs w:val="20"/>
        </w:rPr>
        <w:t xml:space="preserve"> now!</w:t>
      </w:r>
    </w:p>
    <w:p w14:paraId="68DB2829" w14:textId="6F73C818" w:rsidR="00296DC7" w:rsidRPr="00EF1530" w:rsidRDefault="00296DC7" w:rsidP="00F63B4E">
      <w:pPr>
        <w:spacing w:after="0" w:line="276" w:lineRule="auto"/>
        <w:jc w:val="both"/>
        <w:rPr>
          <w:sz w:val="20"/>
          <w:szCs w:val="20"/>
        </w:rPr>
      </w:pPr>
      <w:r w:rsidRPr="00296DC7">
        <w:rPr>
          <w:sz w:val="20"/>
          <w:szCs w:val="20"/>
        </w:rPr>
        <w:t xml:space="preserve"> </w:t>
      </w:r>
    </w:p>
    <w:p w14:paraId="250AB564" w14:textId="40CB65DE" w:rsidR="005F25B7" w:rsidRDefault="00296DC7" w:rsidP="00F63B4E">
      <w:pPr>
        <w:spacing w:after="0" w:line="276" w:lineRule="auto"/>
        <w:jc w:val="right"/>
        <w:rPr>
          <w:sz w:val="20"/>
          <w:szCs w:val="20"/>
        </w:rPr>
      </w:pPr>
      <w:r w:rsidRPr="00296DC7">
        <w:rPr>
          <w:sz w:val="20"/>
          <w:szCs w:val="20"/>
        </w:rPr>
        <w:t>--Lanny Smith</w:t>
      </w:r>
    </w:p>
    <w:sectPr w:rsidR="005F2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C7"/>
    <w:rsid w:val="00074F2E"/>
    <w:rsid w:val="000C0348"/>
    <w:rsid w:val="00124BD8"/>
    <w:rsid w:val="00296DC7"/>
    <w:rsid w:val="005546AD"/>
    <w:rsid w:val="0059019E"/>
    <w:rsid w:val="005F25B7"/>
    <w:rsid w:val="005F3029"/>
    <w:rsid w:val="0070743D"/>
    <w:rsid w:val="00836C84"/>
    <w:rsid w:val="009C3EEC"/>
    <w:rsid w:val="00A2307F"/>
    <w:rsid w:val="00AE296B"/>
    <w:rsid w:val="00CF7AB6"/>
    <w:rsid w:val="00D86237"/>
    <w:rsid w:val="00EF1530"/>
    <w:rsid w:val="00F6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733F"/>
  <w15:chartTrackingRefBased/>
  <w15:docId w15:val="{7F2FE1DE-BC52-47D9-AE9C-8EF457E6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19E"/>
    <w:rPr>
      <w:color w:val="0563C1" w:themeColor="hyperlink"/>
      <w:u w:val="single"/>
    </w:rPr>
  </w:style>
  <w:style w:type="character" w:styleId="UnresolvedMention">
    <w:name w:val="Unresolved Mention"/>
    <w:basedOn w:val="DefaultParagraphFont"/>
    <w:uiPriority w:val="99"/>
    <w:semiHidden/>
    <w:unhideWhenUsed/>
    <w:rsid w:val="0059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12361">
      <w:bodyDiv w:val="1"/>
      <w:marLeft w:val="0"/>
      <w:marRight w:val="0"/>
      <w:marTop w:val="0"/>
      <w:marBottom w:val="0"/>
      <w:divBdr>
        <w:top w:val="none" w:sz="0" w:space="0" w:color="auto"/>
        <w:left w:val="none" w:sz="0" w:space="0" w:color="auto"/>
        <w:bottom w:val="none" w:sz="0" w:space="0" w:color="auto"/>
        <w:right w:val="none" w:sz="0" w:space="0" w:color="auto"/>
      </w:divBdr>
    </w:div>
    <w:div w:id="17583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10</cp:revision>
  <dcterms:created xsi:type="dcterms:W3CDTF">2020-05-13T22:51:00Z</dcterms:created>
  <dcterms:modified xsi:type="dcterms:W3CDTF">2020-05-14T12:22:00Z</dcterms:modified>
</cp:coreProperties>
</file>