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43AE" w14:textId="40EB9034" w:rsidR="001F77DD" w:rsidRPr="003D33CE" w:rsidRDefault="001F77DD" w:rsidP="0027428B">
      <w:pPr>
        <w:spacing w:after="0" w:line="276" w:lineRule="auto"/>
        <w:jc w:val="center"/>
        <w:rPr>
          <w:b/>
          <w:bCs/>
          <w:sz w:val="20"/>
          <w:szCs w:val="20"/>
        </w:rPr>
      </w:pPr>
      <w:r w:rsidRPr="003D33CE">
        <w:rPr>
          <w:b/>
          <w:bCs/>
          <w:sz w:val="20"/>
          <w:szCs w:val="20"/>
        </w:rPr>
        <w:t xml:space="preserve">THE PARABLE OF THE SOWER WAS FOR </w:t>
      </w:r>
      <w:r w:rsidR="008D6870" w:rsidRPr="003D33CE">
        <w:rPr>
          <w:b/>
          <w:bCs/>
          <w:sz w:val="20"/>
          <w:szCs w:val="20"/>
        </w:rPr>
        <w:t>“</w:t>
      </w:r>
      <w:r w:rsidRPr="003D33CE">
        <w:rPr>
          <w:b/>
          <w:bCs/>
          <w:sz w:val="20"/>
          <w:szCs w:val="20"/>
        </w:rPr>
        <w:t>ME</w:t>
      </w:r>
      <w:r w:rsidR="008D6870" w:rsidRPr="003D33CE">
        <w:rPr>
          <w:b/>
          <w:bCs/>
          <w:sz w:val="20"/>
          <w:szCs w:val="20"/>
        </w:rPr>
        <w:t>”</w:t>
      </w:r>
    </w:p>
    <w:p w14:paraId="7EC8318A" w14:textId="6001A92B" w:rsidR="001F77DD" w:rsidRPr="003D33CE" w:rsidRDefault="001F77DD" w:rsidP="0027428B">
      <w:pPr>
        <w:spacing w:after="0" w:line="276" w:lineRule="auto"/>
        <w:jc w:val="both"/>
        <w:rPr>
          <w:sz w:val="20"/>
          <w:szCs w:val="20"/>
        </w:rPr>
      </w:pPr>
    </w:p>
    <w:p w14:paraId="3AC3AF43" w14:textId="5DADF6D5" w:rsidR="008D6870" w:rsidRPr="003D33CE" w:rsidRDefault="008D6870" w:rsidP="0027428B">
      <w:pPr>
        <w:spacing w:after="0" w:line="276" w:lineRule="auto"/>
        <w:jc w:val="both"/>
        <w:rPr>
          <w:sz w:val="20"/>
          <w:szCs w:val="20"/>
        </w:rPr>
      </w:pPr>
      <w:r w:rsidRPr="003D33CE">
        <w:rPr>
          <w:sz w:val="20"/>
          <w:szCs w:val="20"/>
        </w:rPr>
        <w:t>“Then He spoke many things to them in parables, saying: ‘Behold, a sower went out to sow. And as he sowed, some seed fell by the wayside; and the birds came and devoured them. Some fell on stony places, where they did not have much earth; and they immediately sprang up because they had no depth of earth. But when the sun was up, they were scorched; and because they had no root they withered away. And some fell among thorns, and the thorns sprang up and choked them. But others fell on good ground and yielded a crop: some a hundredfold, some sixty, some thirty. He who has ears to hear, let him hear!’” (Mt.13:1-9)</w:t>
      </w:r>
    </w:p>
    <w:p w14:paraId="04649947" w14:textId="77777777" w:rsidR="008D6870" w:rsidRPr="003D33CE" w:rsidRDefault="008D6870" w:rsidP="0027428B">
      <w:pPr>
        <w:spacing w:after="0" w:line="276" w:lineRule="auto"/>
        <w:jc w:val="both"/>
        <w:rPr>
          <w:sz w:val="20"/>
          <w:szCs w:val="20"/>
        </w:rPr>
      </w:pPr>
    </w:p>
    <w:p w14:paraId="61217856" w14:textId="5C755913" w:rsidR="001F77DD" w:rsidRPr="003D33CE" w:rsidRDefault="001F77DD" w:rsidP="0027428B">
      <w:pPr>
        <w:spacing w:after="0" w:line="276" w:lineRule="auto"/>
        <w:jc w:val="both"/>
        <w:rPr>
          <w:sz w:val="20"/>
          <w:szCs w:val="20"/>
        </w:rPr>
      </w:pPr>
      <w:r w:rsidRPr="003D33CE">
        <w:rPr>
          <w:sz w:val="20"/>
          <w:szCs w:val="20"/>
        </w:rPr>
        <w:t xml:space="preserve">Most sermons preached from this parable focus on </w:t>
      </w:r>
      <w:r w:rsidR="008D6870" w:rsidRPr="003D33CE">
        <w:rPr>
          <w:sz w:val="20"/>
          <w:szCs w:val="20"/>
        </w:rPr>
        <w:t>“</w:t>
      </w:r>
      <w:r w:rsidRPr="003D33CE">
        <w:rPr>
          <w:sz w:val="20"/>
          <w:szCs w:val="20"/>
        </w:rPr>
        <w:t>evangelism</w:t>
      </w:r>
      <w:r w:rsidR="008D6870" w:rsidRPr="003D33CE">
        <w:rPr>
          <w:sz w:val="20"/>
          <w:szCs w:val="20"/>
        </w:rPr>
        <w:t xml:space="preserve">” – </w:t>
      </w:r>
      <w:r w:rsidRPr="003D33CE">
        <w:rPr>
          <w:sz w:val="20"/>
          <w:szCs w:val="20"/>
        </w:rPr>
        <w:t xml:space="preserve">specifically, the hearts of those we are teaching. While that application is true, </w:t>
      </w:r>
      <w:r w:rsidR="008D6870" w:rsidRPr="003C6943">
        <w:rPr>
          <w:i/>
          <w:iCs/>
          <w:sz w:val="20"/>
          <w:szCs w:val="20"/>
        </w:rPr>
        <w:t xml:space="preserve">I think that </w:t>
      </w:r>
      <w:r w:rsidRPr="003C6943">
        <w:rPr>
          <w:i/>
          <w:iCs/>
          <w:sz w:val="20"/>
          <w:szCs w:val="20"/>
        </w:rPr>
        <w:t xml:space="preserve">Jesus is actually talking about </w:t>
      </w:r>
      <w:r w:rsidR="008D6870" w:rsidRPr="003C6943">
        <w:rPr>
          <w:b/>
          <w:bCs/>
          <w:i/>
          <w:iCs/>
          <w:sz w:val="20"/>
          <w:szCs w:val="20"/>
        </w:rPr>
        <w:t>“</w:t>
      </w:r>
      <w:r w:rsidRPr="003C6943">
        <w:rPr>
          <w:b/>
          <w:bCs/>
          <w:i/>
          <w:iCs/>
          <w:sz w:val="20"/>
          <w:szCs w:val="20"/>
        </w:rPr>
        <w:t>MY</w:t>
      </w:r>
      <w:r w:rsidR="008D6870" w:rsidRPr="003C6943">
        <w:rPr>
          <w:b/>
          <w:bCs/>
          <w:i/>
          <w:iCs/>
          <w:sz w:val="20"/>
          <w:szCs w:val="20"/>
        </w:rPr>
        <w:t>”</w:t>
      </w:r>
      <w:r w:rsidRPr="003C6943">
        <w:rPr>
          <w:i/>
          <w:iCs/>
          <w:sz w:val="20"/>
          <w:szCs w:val="20"/>
        </w:rPr>
        <w:t xml:space="preserve"> heart, not others</w:t>
      </w:r>
      <w:r w:rsidR="008D6870" w:rsidRPr="003C6943">
        <w:rPr>
          <w:i/>
          <w:iCs/>
          <w:sz w:val="20"/>
          <w:szCs w:val="20"/>
        </w:rPr>
        <w:t>!</w:t>
      </w:r>
      <w:r w:rsidRPr="003D33CE">
        <w:rPr>
          <w:sz w:val="20"/>
          <w:szCs w:val="20"/>
        </w:rPr>
        <w:t xml:space="preserve"> </w:t>
      </w:r>
      <w:r w:rsidR="008D6870" w:rsidRPr="003D33CE">
        <w:rPr>
          <w:sz w:val="20"/>
          <w:szCs w:val="20"/>
        </w:rPr>
        <w:t xml:space="preserve">In other words, </w:t>
      </w:r>
      <w:r w:rsidRPr="003D33CE">
        <w:rPr>
          <w:sz w:val="20"/>
          <w:szCs w:val="20"/>
        </w:rPr>
        <w:t>the real point</w:t>
      </w:r>
      <w:r w:rsidR="008D6870" w:rsidRPr="003D33CE">
        <w:rPr>
          <w:sz w:val="20"/>
          <w:szCs w:val="20"/>
        </w:rPr>
        <w:t xml:space="preserve"> of this parable is</w:t>
      </w:r>
      <w:r w:rsidRPr="003D33CE">
        <w:rPr>
          <w:sz w:val="20"/>
          <w:szCs w:val="20"/>
        </w:rPr>
        <w:t xml:space="preserve"> to for me to examine </w:t>
      </w:r>
      <w:r w:rsidRPr="003D33CE">
        <w:rPr>
          <w:b/>
          <w:bCs/>
          <w:sz w:val="20"/>
          <w:szCs w:val="20"/>
        </w:rPr>
        <w:t xml:space="preserve">MYSELF </w:t>
      </w:r>
      <w:r w:rsidRPr="003D33CE">
        <w:rPr>
          <w:sz w:val="20"/>
          <w:szCs w:val="20"/>
        </w:rPr>
        <w:t>(</w:t>
      </w:r>
      <w:r w:rsidR="008D6870" w:rsidRPr="003D33CE">
        <w:rPr>
          <w:sz w:val="20"/>
          <w:szCs w:val="20"/>
        </w:rPr>
        <w:t>cf. v.9</w:t>
      </w:r>
      <w:r w:rsidRPr="003D33CE">
        <w:rPr>
          <w:sz w:val="20"/>
          <w:szCs w:val="20"/>
        </w:rPr>
        <w:t xml:space="preserve">). It’s </w:t>
      </w:r>
      <w:r w:rsidR="008D6870" w:rsidRPr="003D33CE">
        <w:rPr>
          <w:sz w:val="20"/>
          <w:szCs w:val="20"/>
        </w:rPr>
        <w:t xml:space="preserve">more </w:t>
      </w:r>
      <w:r w:rsidRPr="003D33CE">
        <w:rPr>
          <w:sz w:val="20"/>
          <w:szCs w:val="20"/>
        </w:rPr>
        <w:t xml:space="preserve">about how </w:t>
      </w:r>
      <w:r w:rsidRPr="003D33CE">
        <w:rPr>
          <w:b/>
          <w:bCs/>
          <w:sz w:val="20"/>
          <w:szCs w:val="20"/>
        </w:rPr>
        <w:t>“I”</w:t>
      </w:r>
      <w:r w:rsidRPr="003D33CE">
        <w:rPr>
          <w:sz w:val="20"/>
          <w:szCs w:val="20"/>
        </w:rPr>
        <w:t xml:space="preserve"> hear the word, rather than how </w:t>
      </w:r>
      <w:r w:rsidR="008D6870" w:rsidRPr="003D33CE">
        <w:rPr>
          <w:sz w:val="20"/>
          <w:szCs w:val="20"/>
        </w:rPr>
        <w:t>“</w:t>
      </w:r>
      <w:r w:rsidRPr="003D33CE">
        <w:rPr>
          <w:sz w:val="20"/>
          <w:szCs w:val="20"/>
        </w:rPr>
        <w:t>others</w:t>
      </w:r>
      <w:r w:rsidR="008D6870" w:rsidRPr="003D33CE">
        <w:rPr>
          <w:sz w:val="20"/>
          <w:szCs w:val="20"/>
        </w:rPr>
        <w:t>”</w:t>
      </w:r>
      <w:r w:rsidRPr="003D33CE">
        <w:rPr>
          <w:sz w:val="20"/>
          <w:szCs w:val="20"/>
        </w:rPr>
        <w:t xml:space="preserve"> hear it. So,</w:t>
      </w:r>
      <w:r w:rsidR="008D6870" w:rsidRPr="003D33CE">
        <w:rPr>
          <w:sz w:val="20"/>
          <w:szCs w:val="20"/>
        </w:rPr>
        <w:t xml:space="preserve"> as we take a look at this parable, examine </w:t>
      </w:r>
      <w:r w:rsidR="0027428B">
        <w:rPr>
          <w:sz w:val="20"/>
          <w:szCs w:val="20"/>
        </w:rPr>
        <w:t>your own heart</w:t>
      </w:r>
      <w:r w:rsidR="008D6870" w:rsidRPr="003D33CE">
        <w:rPr>
          <w:sz w:val="20"/>
          <w:szCs w:val="20"/>
        </w:rPr>
        <w:t>…</w:t>
      </w:r>
      <w:r w:rsidRPr="003D33CE">
        <w:rPr>
          <w:sz w:val="20"/>
          <w:szCs w:val="20"/>
        </w:rPr>
        <w:t xml:space="preserve"> </w:t>
      </w:r>
    </w:p>
    <w:p w14:paraId="74E7B021" w14:textId="77777777" w:rsidR="001F77DD" w:rsidRPr="003D33CE" w:rsidRDefault="001F77DD" w:rsidP="0027428B">
      <w:pPr>
        <w:spacing w:after="0" w:line="276" w:lineRule="auto"/>
        <w:jc w:val="both"/>
        <w:rPr>
          <w:sz w:val="20"/>
          <w:szCs w:val="20"/>
        </w:rPr>
      </w:pPr>
    </w:p>
    <w:p w14:paraId="2D962606" w14:textId="085D2F53" w:rsidR="001F77DD" w:rsidRPr="003D33CE" w:rsidRDefault="00E76D5D" w:rsidP="0027428B">
      <w:pPr>
        <w:spacing w:after="0" w:line="276" w:lineRule="auto"/>
        <w:jc w:val="both"/>
        <w:rPr>
          <w:sz w:val="20"/>
          <w:szCs w:val="20"/>
        </w:rPr>
      </w:pPr>
      <w:r w:rsidRPr="003D33CE">
        <w:rPr>
          <w:b/>
          <w:bCs/>
          <w:sz w:val="20"/>
          <w:szCs w:val="20"/>
        </w:rPr>
        <w:t xml:space="preserve">Do I have a </w:t>
      </w:r>
      <w:r w:rsidRPr="003D33CE">
        <w:rPr>
          <w:b/>
          <w:bCs/>
          <w:i/>
          <w:iCs/>
          <w:sz w:val="20"/>
          <w:szCs w:val="20"/>
        </w:rPr>
        <w:t>hard</w:t>
      </w:r>
      <w:r w:rsidRPr="003D33CE">
        <w:rPr>
          <w:b/>
          <w:bCs/>
          <w:sz w:val="20"/>
          <w:szCs w:val="20"/>
        </w:rPr>
        <w:t xml:space="preserve"> heart</w:t>
      </w:r>
      <w:r w:rsidR="001F77DD" w:rsidRPr="003D33CE">
        <w:rPr>
          <w:b/>
          <w:bCs/>
          <w:sz w:val="20"/>
          <w:szCs w:val="20"/>
        </w:rPr>
        <w:t>?</w:t>
      </w:r>
      <w:r w:rsidR="001F77DD" w:rsidRPr="003D33CE">
        <w:rPr>
          <w:sz w:val="20"/>
          <w:szCs w:val="20"/>
        </w:rPr>
        <w:t xml:space="preserve"> </w:t>
      </w:r>
      <w:r w:rsidR="003D33CE" w:rsidRPr="003D33CE">
        <w:rPr>
          <w:sz w:val="20"/>
          <w:szCs w:val="20"/>
        </w:rPr>
        <w:t xml:space="preserve">“Therefore, hear the parable of the sower: When anyone hears the word of the kingdom, and does not understand it, then the wicked one comes and snatches away what was sown in his heart. This is he who received seed by the wayside” </w:t>
      </w:r>
      <w:r w:rsidR="001F77DD" w:rsidRPr="003D33CE">
        <w:rPr>
          <w:sz w:val="20"/>
          <w:szCs w:val="20"/>
        </w:rPr>
        <w:t>(</w:t>
      </w:r>
      <w:r w:rsidR="003D33CE" w:rsidRPr="003D33CE">
        <w:rPr>
          <w:sz w:val="20"/>
          <w:szCs w:val="20"/>
        </w:rPr>
        <w:t>Mt.13:</w:t>
      </w:r>
      <w:r w:rsidR="001F77DD" w:rsidRPr="003D33CE">
        <w:rPr>
          <w:sz w:val="20"/>
          <w:szCs w:val="20"/>
        </w:rPr>
        <w:t>18-19)</w:t>
      </w:r>
      <w:r w:rsidR="003D33CE" w:rsidRPr="003D33CE">
        <w:rPr>
          <w:sz w:val="20"/>
          <w:szCs w:val="20"/>
        </w:rPr>
        <w:t xml:space="preserve">. </w:t>
      </w:r>
      <w:r w:rsidR="003D33CE">
        <w:rPr>
          <w:sz w:val="20"/>
          <w:szCs w:val="20"/>
        </w:rPr>
        <w:t>The “wayside” soil was trodden upon and packed down; it was ground that was too hard for the “seed” (</w:t>
      </w:r>
      <w:r w:rsidR="003C6943">
        <w:rPr>
          <w:sz w:val="20"/>
          <w:szCs w:val="20"/>
        </w:rPr>
        <w:t xml:space="preserve">the </w:t>
      </w:r>
      <w:r w:rsidR="003D33CE">
        <w:rPr>
          <w:sz w:val="20"/>
          <w:szCs w:val="20"/>
        </w:rPr>
        <w:t xml:space="preserve">word of the kingdom) to penetrate. And </w:t>
      </w:r>
      <w:r w:rsidR="00E35037">
        <w:rPr>
          <w:sz w:val="20"/>
          <w:szCs w:val="20"/>
        </w:rPr>
        <w:t xml:space="preserve">the one thing which usually hardens our hearts is </w:t>
      </w:r>
      <w:r w:rsidR="003D33CE">
        <w:rPr>
          <w:sz w:val="20"/>
          <w:szCs w:val="20"/>
        </w:rPr>
        <w:t xml:space="preserve">“sin” (Hb.3:13). </w:t>
      </w:r>
      <w:r w:rsidR="003C6943">
        <w:rPr>
          <w:sz w:val="20"/>
          <w:szCs w:val="20"/>
        </w:rPr>
        <w:t>Eventually, sin can cause us to become</w:t>
      </w:r>
      <w:r w:rsidR="003C6943">
        <w:rPr>
          <w:sz w:val="20"/>
          <w:szCs w:val="20"/>
        </w:rPr>
        <w:t xml:space="preserve"> “past feeling” (Ep.4:19). </w:t>
      </w:r>
      <w:r w:rsidR="003D33CE">
        <w:rPr>
          <w:sz w:val="20"/>
          <w:szCs w:val="20"/>
        </w:rPr>
        <w:t>So, let us</w:t>
      </w:r>
      <w:r w:rsidR="00E35037">
        <w:rPr>
          <w:sz w:val="20"/>
          <w:szCs w:val="20"/>
        </w:rPr>
        <w:t xml:space="preserve"> be sure to</w:t>
      </w:r>
      <w:r w:rsidR="003D33CE">
        <w:rPr>
          <w:sz w:val="20"/>
          <w:szCs w:val="20"/>
        </w:rPr>
        <w:t xml:space="preserve"> avoid sin</w:t>
      </w:r>
      <w:r w:rsidR="00C82ECB">
        <w:rPr>
          <w:sz w:val="20"/>
          <w:szCs w:val="20"/>
        </w:rPr>
        <w:t xml:space="preserve">, so </w:t>
      </w:r>
      <w:r w:rsidR="003D33CE">
        <w:rPr>
          <w:sz w:val="20"/>
          <w:szCs w:val="20"/>
        </w:rPr>
        <w:t xml:space="preserve">our hearts will </w:t>
      </w:r>
      <w:r w:rsidR="00E35037">
        <w:rPr>
          <w:sz w:val="20"/>
          <w:szCs w:val="20"/>
        </w:rPr>
        <w:t xml:space="preserve">remain penetrable. </w:t>
      </w:r>
      <w:r w:rsidR="003C6943">
        <w:rPr>
          <w:sz w:val="20"/>
          <w:szCs w:val="20"/>
        </w:rPr>
        <w:t>And keep your conscience tender!</w:t>
      </w:r>
    </w:p>
    <w:p w14:paraId="3EBAC1DD" w14:textId="77777777" w:rsidR="001F77DD" w:rsidRPr="003D33CE" w:rsidRDefault="001F77DD" w:rsidP="0027428B">
      <w:pPr>
        <w:spacing w:after="0" w:line="276" w:lineRule="auto"/>
        <w:jc w:val="both"/>
        <w:rPr>
          <w:sz w:val="20"/>
          <w:szCs w:val="20"/>
        </w:rPr>
      </w:pPr>
    </w:p>
    <w:p w14:paraId="1DAC1E1E" w14:textId="0675E570" w:rsidR="001F77DD" w:rsidRPr="003D33CE" w:rsidRDefault="00E76D5D" w:rsidP="0027428B">
      <w:pPr>
        <w:spacing w:after="0" w:line="276" w:lineRule="auto"/>
        <w:jc w:val="both"/>
        <w:rPr>
          <w:sz w:val="20"/>
          <w:szCs w:val="20"/>
        </w:rPr>
      </w:pPr>
      <w:r w:rsidRPr="003D33CE">
        <w:rPr>
          <w:b/>
          <w:bCs/>
          <w:sz w:val="20"/>
          <w:szCs w:val="20"/>
        </w:rPr>
        <w:t xml:space="preserve">Do I have a </w:t>
      </w:r>
      <w:r w:rsidRPr="003D33CE">
        <w:rPr>
          <w:b/>
          <w:bCs/>
          <w:i/>
          <w:iCs/>
          <w:sz w:val="20"/>
          <w:szCs w:val="20"/>
        </w:rPr>
        <w:t>shallow</w:t>
      </w:r>
      <w:r w:rsidRPr="003D33CE">
        <w:rPr>
          <w:b/>
          <w:bCs/>
          <w:sz w:val="20"/>
          <w:szCs w:val="20"/>
        </w:rPr>
        <w:t xml:space="preserve"> heart</w:t>
      </w:r>
      <w:r w:rsidR="001F77DD" w:rsidRPr="003D33CE">
        <w:rPr>
          <w:b/>
          <w:bCs/>
          <w:sz w:val="20"/>
          <w:szCs w:val="20"/>
        </w:rPr>
        <w:t>?</w:t>
      </w:r>
      <w:r w:rsidR="001F77DD" w:rsidRPr="003D33CE">
        <w:rPr>
          <w:sz w:val="20"/>
          <w:szCs w:val="20"/>
        </w:rPr>
        <w:t xml:space="preserve"> </w:t>
      </w:r>
      <w:r w:rsidR="003D33CE" w:rsidRPr="003D33CE">
        <w:rPr>
          <w:sz w:val="20"/>
          <w:szCs w:val="20"/>
        </w:rPr>
        <w:t>“But he who received the seed on stony places, this is he who hears the word and immediately receives it with joy; yet he has no root in himself, but endures only for a while. For when tribulation or persecution arises because of the word, immediately he stumbles”</w:t>
      </w:r>
      <w:r w:rsidR="008D6870" w:rsidRPr="003D33CE">
        <w:rPr>
          <w:sz w:val="20"/>
          <w:szCs w:val="20"/>
        </w:rPr>
        <w:t xml:space="preserve"> </w:t>
      </w:r>
      <w:r w:rsidR="001F77DD" w:rsidRPr="003D33CE">
        <w:rPr>
          <w:sz w:val="20"/>
          <w:szCs w:val="20"/>
        </w:rPr>
        <w:t>(</w:t>
      </w:r>
      <w:r w:rsidR="003D33CE" w:rsidRPr="003D33CE">
        <w:rPr>
          <w:sz w:val="20"/>
          <w:szCs w:val="20"/>
        </w:rPr>
        <w:t>Mt.13:</w:t>
      </w:r>
      <w:r w:rsidR="001F77DD" w:rsidRPr="003D33CE">
        <w:rPr>
          <w:sz w:val="20"/>
          <w:szCs w:val="20"/>
        </w:rPr>
        <w:t>20-21)</w:t>
      </w:r>
      <w:r w:rsidR="003D33CE" w:rsidRPr="003D33CE">
        <w:rPr>
          <w:sz w:val="20"/>
          <w:szCs w:val="20"/>
        </w:rPr>
        <w:t>.</w:t>
      </w:r>
      <w:r w:rsidR="00E35037">
        <w:rPr>
          <w:sz w:val="20"/>
          <w:szCs w:val="20"/>
        </w:rPr>
        <w:t xml:space="preserve"> The “stony” soil was shallow, and did not allow the seed develop firm “roots.” </w:t>
      </w:r>
      <w:r w:rsidR="00C82ECB">
        <w:rPr>
          <w:sz w:val="20"/>
          <w:szCs w:val="20"/>
        </w:rPr>
        <w:t xml:space="preserve">A shallow heart is one that has not “counted the cost” of discipleship. </w:t>
      </w:r>
      <w:r w:rsidR="00A76162">
        <w:rPr>
          <w:sz w:val="20"/>
          <w:szCs w:val="20"/>
        </w:rPr>
        <w:t xml:space="preserve">Because of that, </w:t>
      </w:r>
      <w:r w:rsidR="00C82ECB">
        <w:rPr>
          <w:sz w:val="20"/>
          <w:szCs w:val="20"/>
        </w:rPr>
        <w:t>when th</w:t>
      </w:r>
      <w:r w:rsidR="00A76162">
        <w:rPr>
          <w:sz w:val="20"/>
          <w:szCs w:val="20"/>
        </w:rPr>
        <w:t>os</w:t>
      </w:r>
      <w:r w:rsidR="00C82ECB">
        <w:rPr>
          <w:sz w:val="20"/>
          <w:szCs w:val="20"/>
        </w:rPr>
        <w:t>e hard times come, he just withers up and dies</w:t>
      </w:r>
      <w:r w:rsidR="00A76162">
        <w:rPr>
          <w:sz w:val="20"/>
          <w:szCs w:val="20"/>
        </w:rPr>
        <w:t>!</w:t>
      </w:r>
      <w:r w:rsidR="00C82ECB">
        <w:rPr>
          <w:sz w:val="20"/>
          <w:szCs w:val="20"/>
        </w:rPr>
        <w:t xml:space="preserve"> If we truly want to survive when the hard times come, then we must realize the cost of discipleship (Lk.9:23). </w:t>
      </w:r>
      <w:r w:rsidR="00A76162">
        <w:rPr>
          <w:sz w:val="20"/>
          <w:szCs w:val="20"/>
        </w:rPr>
        <w:t xml:space="preserve">We must become </w:t>
      </w:r>
      <w:r w:rsidR="0027428B">
        <w:rPr>
          <w:sz w:val="20"/>
          <w:szCs w:val="20"/>
        </w:rPr>
        <w:t>“</w:t>
      </w:r>
      <w:r w:rsidR="0027428B" w:rsidRPr="0027428B">
        <w:rPr>
          <w:i/>
          <w:iCs/>
          <w:sz w:val="20"/>
          <w:szCs w:val="20"/>
        </w:rPr>
        <w:t>r</w:t>
      </w:r>
      <w:r w:rsidR="0027428B" w:rsidRPr="0027428B">
        <w:rPr>
          <w:i/>
          <w:iCs/>
          <w:sz w:val="20"/>
          <w:szCs w:val="20"/>
        </w:rPr>
        <w:t>ooted and built up in Him and established in the faith,</w:t>
      </w:r>
      <w:r w:rsidR="0027428B" w:rsidRPr="0027428B">
        <w:rPr>
          <w:sz w:val="20"/>
          <w:szCs w:val="20"/>
        </w:rPr>
        <w:t xml:space="preserve"> as you have been taught, abounding in it with thanksgiving</w:t>
      </w:r>
      <w:r w:rsidR="0027428B" w:rsidRPr="0027428B">
        <w:rPr>
          <w:sz w:val="20"/>
          <w:szCs w:val="20"/>
        </w:rPr>
        <w:t>”</w:t>
      </w:r>
      <w:r w:rsidR="0027428B">
        <w:rPr>
          <w:sz w:val="20"/>
          <w:szCs w:val="20"/>
        </w:rPr>
        <w:t xml:space="preserve"> (Co</w:t>
      </w:r>
      <w:r w:rsidR="00A76162">
        <w:rPr>
          <w:sz w:val="20"/>
          <w:szCs w:val="20"/>
        </w:rPr>
        <w:t>l</w:t>
      </w:r>
      <w:r w:rsidR="0027428B">
        <w:rPr>
          <w:sz w:val="20"/>
          <w:szCs w:val="20"/>
        </w:rPr>
        <w:t>.2:6-7)</w:t>
      </w:r>
      <w:r w:rsidR="0027428B" w:rsidRPr="0027428B">
        <w:rPr>
          <w:sz w:val="20"/>
          <w:szCs w:val="20"/>
        </w:rPr>
        <w:t>.</w:t>
      </w:r>
    </w:p>
    <w:p w14:paraId="6F0C2EC6" w14:textId="77777777" w:rsidR="001F77DD" w:rsidRPr="003D33CE" w:rsidRDefault="001F77DD" w:rsidP="0027428B">
      <w:pPr>
        <w:spacing w:after="0" w:line="276" w:lineRule="auto"/>
        <w:jc w:val="both"/>
        <w:rPr>
          <w:sz w:val="20"/>
          <w:szCs w:val="20"/>
        </w:rPr>
      </w:pPr>
    </w:p>
    <w:p w14:paraId="414327AB" w14:textId="598232D4" w:rsidR="001F77DD" w:rsidRPr="0027428B" w:rsidRDefault="00E76D5D" w:rsidP="0027428B">
      <w:pPr>
        <w:spacing w:after="0" w:line="276" w:lineRule="auto"/>
        <w:jc w:val="both"/>
        <w:rPr>
          <w:sz w:val="20"/>
          <w:szCs w:val="20"/>
        </w:rPr>
      </w:pPr>
      <w:r w:rsidRPr="003D33CE">
        <w:rPr>
          <w:b/>
          <w:bCs/>
          <w:sz w:val="20"/>
          <w:szCs w:val="20"/>
        </w:rPr>
        <w:t xml:space="preserve">Do I have a </w:t>
      </w:r>
      <w:r w:rsidRPr="003D33CE">
        <w:rPr>
          <w:b/>
          <w:bCs/>
          <w:i/>
          <w:iCs/>
          <w:sz w:val="20"/>
          <w:szCs w:val="20"/>
        </w:rPr>
        <w:t>worldly</w:t>
      </w:r>
      <w:r w:rsidRPr="003D33CE">
        <w:rPr>
          <w:b/>
          <w:bCs/>
          <w:sz w:val="20"/>
          <w:szCs w:val="20"/>
        </w:rPr>
        <w:t xml:space="preserve"> heart?</w:t>
      </w:r>
      <w:r w:rsidR="001F77DD" w:rsidRPr="003D33CE">
        <w:rPr>
          <w:sz w:val="20"/>
          <w:szCs w:val="20"/>
        </w:rPr>
        <w:t xml:space="preserve"> </w:t>
      </w:r>
      <w:r w:rsidR="003D33CE" w:rsidRPr="003D33CE">
        <w:rPr>
          <w:sz w:val="20"/>
          <w:szCs w:val="20"/>
        </w:rPr>
        <w:t>“Now he who received seed among the thorns is he who hears the word, and the cares of this world and the deceitfulness of riches choke the word, and he becomes unfruitful”</w:t>
      </w:r>
      <w:r w:rsidR="008D6870" w:rsidRPr="003D33CE">
        <w:rPr>
          <w:sz w:val="20"/>
          <w:szCs w:val="20"/>
        </w:rPr>
        <w:t xml:space="preserve"> </w:t>
      </w:r>
      <w:r w:rsidR="001F77DD" w:rsidRPr="003D33CE">
        <w:rPr>
          <w:sz w:val="20"/>
          <w:szCs w:val="20"/>
        </w:rPr>
        <w:t>(v.22)</w:t>
      </w:r>
      <w:r w:rsidR="003D33CE" w:rsidRPr="003D33CE">
        <w:rPr>
          <w:sz w:val="20"/>
          <w:szCs w:val="20"/>
        </w:rPr>
        <w:t>.</w:t>
      </w:r>
      <w:r w:rsidR="00E35037">
        <w:rPr>
          <w:sz w:val="20"/>
          <w:szCs w:val="20"/>
        </w:rPr>
        <w:t xml:space="preserve"> The “thorny” ground is crowded with other plants. Sometimes</w:t>
      </w:r>
      <w:r w:rsidR="003B6CE9">
        <w:rPr>
          <w:sz w:val="20"/>
          <w:szCs w:val="20"/>
        </w:rPr>
        <w:t xml:space="preserve">, we allow our hearts to be crowded with worldly concerns, and the pursuit of wealth. These concerns eventually overwhelm the “seed” (word), so that it cannot survive in our heart. The only </w:t>
      </w:r>
      <w:r w:rsidR="003B6CE9" w:rsidRPr="0027428B">
        <w:rPr>
          <w:sz w:val="20"/>
          <w:szCs w:val="20"/>
        </w:rPr>
        <w:t xml:space="preserve">solution is to prioritize the spiritual over the material (Mt.6:33; Jn.6:27). </w:t>
      </w:r>
      <w:r w:rsidR="0027428B">
        <w:rPr>
          <w:sz w:val="20"/>
          <w:szCs w:val="20"/>
        </w:rPr>
        <w:t>Only then will we have a chance to survive and be fruitful!</w:t>
      </w:r>
    </w:p>
    <w:p w14:paraId="50303DA2" w14:textId="77777777" w:rsidR="001F77DD" w:rsidRPr="0027428B" w:rsidRDefault="001F77DD" w:rsidP="0027428B">
      <w:pPr>
        <w:spacing w:after="0" w:line="276" w:lineRule="auto"/>
        <w:jc w:val="both"/>
        <w:rPr>
          <w:sz w:val="20"/>
          <w:szCs w:val="20"/>
        </w:rPr>
      </w:pPr>
    </w:p>
    <w:p w14:paraId="65B941F9" w14:textId="707732DF" w:rsidR="001F77DD" w:rsidRPr="003D33CE" w:rsidRDefault="00C82ECB" w:rsidP="0027428B">
      <w:pPr>
        <w:spacing w:after="0" w:line="276" w:lineRule="auto"/>
        <w:jc w:val="both"/>
        <w:rPr>
          <w:sz w:val="20"/>
          <w:szCs w:val="20"/>
        </w:rPr>
      </w:pPr>
      <w:r>
        <w:rPr>
          <w:b/>
          <w:bCs/>
          <w:sz w:val="20"/>
          <w:szCs w:val="20"/>
        </w:rPr>
        <w:t>Or, d</w:t>
      </w:r>
      <w:r w:rsidR="003B6CE9">
        <w:rPr>
          <w:b/>
          <w:bCs/>
          <w:sz w:val="20"/>
          <w:szCs w:val="20"/>
        </w:rPr>
        <w:t>o</w:t>
      </w:r>
      <w:r w:rsidR="00E76D5D" w:rsidRPr="003D33CE">
        <w:rPr>
          <w:b/>
          <w:bCs/>
          <w:sz w:val="20"/>
          <w:szCs w:val="20"/>
        </w:rPr>
        <w:t xml:space="preserve"> I have a </w:t>
      </w:r>
      <w:r w:rsidR="00E76D5D" w:rsidRPr="003D33CE">
        <w:rPr>
          <w:b/>
          <w:bCs/>
          <w:i/>
          <w:iCs/>
          <w:sz w:val="20"/>
          <w:szCs w:val="20"/>
        </w:rPr>
        <w:t xml:space="preserve">good </w:t>
      </w:r>
      <w:r w:rsidR="00E76D5D" w:rsidRPr="003D33CE">
        <w:rPr>
          <w:b/>
          <w:bCs/>
          <w:sz w:val="20"/>
          <w:szCs w:val="20"/>
        </w:rPr>
        <w:t>heart?</w:t>
      </w:r>
      <w:r w:rsidR="00E76D5D" w:rsidRPr="003D33CE">
        <w:rPr>
          <w:sz w:val="20"/>
          <w:szCs w:val="20"/>
        </w:rPr>
        <w:t xml:space="preserve"> </w:t>
      </w:r>
      <w:r w:rsidR="003D33CE" w:rsidRPr="003B6CE9">
        <w:rPr>
          <w:sz w:val="20"/>
          <w:szCs w:val="20"/>
        </w:rPr>
        <w:t>“But he who received seed on the good ground is he who hears the word and understands it, who indeed bears fruit and produces: some a hundredfold, some sixty, some thirty”</w:t>
      </w:r>
      <w:r w:rsidR="003D33CE" w:rsidRPr="003D33CE">
        <w:rPr>
          <w:sz w:val="20"/>
          <w:szCs w:val="20"/>
        </w:rPr>
        <w:t xml:space="preserve"> (Mt.13:</w:t>
      </w:r>
      <w:r w:rsidR="00E76D5D" w:rsidRPr="003D33CE">
        <w:rPr>
          <w:sz w:val="20"/>
          <w:szCs w:val="20"/>
        </w:rPr>
        <w:t>23)</w:t>
      </w:r>
      <w:r w:rsidR="003D33CE" w:rsidRPr="003D33CE">
        <w:rPr>
          <w:sz w:val="20"/>
          <w:szCs w:val="20"/>
        </w:rPr>
        <w:t>.</w:t>
      </w:r>
      <w:r w:rsidR="003B6CE9">
        <w:rPr>
          <w:sz w:val="20"/>
          <w:szCs w:val="20"/>
        </w:rPr>
        <w:t xml:space="preserve"> The “good ground” is fertile – the perfect environment for the “seed” (word) to take root, grow, and thrive! An “good” heart is one which </w:t>
      </w:r>
      <w:r w:rsidR="003B6CE9" w:rsidRPr="0027428B">
        <w:rPr>
          <w:sz w:val="20"/>
          <w:szCs w:val="20"/>
        </w:rPr>
        <w:t>wants to do right.</w:t>
      </w:r>
      <w:r w:rsidR="003B6CE9">
        <w:rPr>
          <w:sz w:val="20"/>
          <w:szCs w:val="20"/>
        </w:rPr>
        <w:t xml:space="preserve"> To do that, we must be honest with </w:t>
      </w:r>
      <w:r w:rsidR="003B6CE9" w:rsidRPr="0027428B">
        <w:rPr>
          <w:sz w:val="20"/>
          <w:szCs w:val="20"/>
        </w:rPr>
        <w:t>ourselves,</w:t>
      </w:r>
      <w:r w:rsidR="003B6CE9">
        <w:rPr>
          <w:sz w:val="20"/>
          <w:szCs w:val="20"/>
        </w:rPr>
        <w:t xml:space="preserve"> honest with the truth, and willing to change if needed (cf. Ac.18:24-26). </w:t>
      </w:r>
      <w:r>
        <w:rPr>
          <w:sz w:val="20"/>
          <w:szCs w:val="20"/>
        </w:rPr>
        <w:t>If this describes you, then you will assuredly thrive in Christ!</w:t>
      </w:r>
    </w:p>
    <w:p w14:paraId="0F24CA4C" w14:textId="77777777" w:rsidR="001F77DD" w:rsidRPr="003D33CE" w:rsidRDefault="001F77DD" w:rsidP="0027428B">
      <w:pPr>
        <w:spacing w:after="0" w:line="276" w:lineRule="auto"/>
        <w:jc w:val="both"/>
        <w:rPr>
          <w:sz w:val="20"/>
          <w:szCs w:val="20"/>
        </w:rPr>
      </w:pPr>
    </w:p>
    <w:p w14:paraId="08625863" w14:textId="754D062C" w:rsidR="00E739CC" w:rsidRDefault="001F77DD" w:rsidP="0027428B">
      <w:pPr>
        <w:spacing w:after="0" w:line="276" w:lineRule="auto"/>
        <w:jc w:val="both"/>
        <w:rPr>
          <w:sz w:val="20"/>
          <w:szCs w:val="20"/>
        </w:rPr>
      </w:pPr>
      <w:r w:rsidRPr="003D33CE">
        <w:rPr>
          <w:sz w:val="20"/>
          <w:szCs w:val="20"/>
        </w:rPr>
        <w:t>God created us with the ability to hear and understand His will (</w:t>
      </w:r>
      <w:r w:rsidR="0027428B">
        <w:rPr>
          <w:sz w:val="20"/>
          <w:szCs w:val="20"/>
        </w:rPr>
        <w:t>Ep.3:3-5)</w:t>
      </w:r>
      <w:r w:rsidR="003D33CE">
        <w:rPr>
          <w:sz w:val="20"/>
          <w:szCs w:val="20"/>
        </w:rPr>
        <w:t>.</w:t>
      </w:r>
      <w:r w:rsidR="0027428B">
        <w:rPr>
          <w:sz w:val="20"/>
          <w:szCs w:val="20"/>
        </w:rPr>
        <w:t xml:space="preserve"> So, let us all</w:t>
      </w:r>
      <w:r w:rsidRPr="003D33CE">
        <w:rPr>
          <w:sz w:val="20"/>
          <w:szCs w:val="20"/>
        </w:rPr>
        <w:t xml:space="preserve"> examine ourselves</w:t>
      </w:r>
      <w:r w:rsidR="0027428B">
        <w:rPr>
          <w:sz w:val="20"/>
          <w:szCs w:val="20"/>
        </w:rPr>
        <w:t xml:space="preserve">, and make sure we are hearing the world </w:t>
      </w:r>
      <w:r w:rsidRPr="003D33CE">
        <w:rPr>
          <w:sz w:val="20"/>
          <w:szCs w:val="20"/>
        </w:rPr>
        <w:t>in a way that’s profitable, fruitful, and pleasing to God</w:t>
      </w:r>
      <w:r w:rsidR="0027428B">
        <w:rPr>
          <w:sz w:val="20"/>
          <w:szCs w:val="20"/>
        </w:rPr>
        <w:t>!</w:t>
      </w:r>
    </w:p>
    <w:p w14:paraId="26F2B5EE" w14:textId="77777777" w:rsidR="00A76162" w:rsidRDefault="00A76162" w:rsidP="0027428B">
      <w:pPr>
        <w:spacing w:after="0" w:line="276" w:lineRule="auto"/>
        <w:jc w:val="both"/>
        <w:rPr>
          <w:sz w:val="20"/>
          <w:szCs w:val="20"/>
        </w:rPr>
      </w:pPr>
    </w:p>
    <w:p w14:paraId="574DFAF7" w14:textId="73EF9FE6" w:rsidR="003D33CE" w:rsidRDefault="003D33CE" w:rsidP="0027428B">
      <w:pPr>
        <w:spacing w:after="0" w:line="276" w:lineRule="auto"/>
        <w:jc w:val="right"/>
        <w:rPr>
          <w:sz w:val="20"/>
          <w:szCs w:val="20"/>
        </w:rPr>
      </w:pPr>
      <w:r>
        <w:rPr>
          <w:sz w:val="20"/>
          <w:szCs w:val="20"/>
        </w:rPr>
        <w:t>--Lanny Smith</w:t>
      </w:r>
    </w:p>
    <w:sectPr w:rsidR="003D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DD"/>
    <w:rsid w:val="001F77DD"/>
    <w:rsid w:val="0027428B"/>
    <w:rsid w:val="003B6CE9"/>
    <w:rsid w:val="003C6943"/>
    <w:rsid w:val="003D33CE"/>
    <w:rsid w:val="008D6870"/>
    <w:rsid w:val="00A76162"/>
    <w:rsid w:val="00C82ECB"/>
    <w:rsid w:val="00E35037"/>
    <w:rsid w:val="00E739CC"/>
    <w:rsid w:val="00E7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2684"/>
  <w15:chartTrackingRefBased/>
  <w15:docId w15:val="{11A3B7D4-5C0C-48DA-9122-7879527B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8B"/>
    <w:rPr>
      <w:color w:val="0563C1" w:themeColor="hyperlink"/>
      <w:u w:val="single"/>
    </w:rPr>
  </w:style>
  <w:style w:type="character" w:styleId="UnresolvedMention">
    <w:name w:val="Unresolved Mention"/>
    <w:basedOn w:val="DefaultParagraphFont"/>
    <w:uiPriority w:val="99"/>
    <w:semiHidden/>
    <w:unhideWhenUsed/>
    <w:rsid w:val="0027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2021-01-04T19:27:00Z</dcterms:created>
  <dcterms:modified xsi:type="dcterms:W3CDTF">2021-01-07T20:11:00Z</dcterms:modified>
</cp:coreProperties>
</file>